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2A276" w14:textId="77777777" w:rsidR="00425DA5" w:rsidRDefault="00425DA5"/>
    <w:p w14:paraId="15F68D71" w14:textId="77777777" w:rsidR="00425DA5" w:rsidRDefault="00425DA5"/>
    <w:p w14:paraId="54002BCF" w14:textId="77777777" w:rsidR="00425DA5" w:rsidRDefault="00425DA5"/>
    <w:p w14:paraId="24AE862E" w14:textId="77777777" w:rsidR="00425DA5" w:rsidRDefault="00425DA5"/>
    <w:p w14:paraId="7BAE7A79" w14:textId="77777777" w:rsidR="00425DA5" w:rsidRDefault="00425DA5"/>
    <w:p w14:paraId="0794EE07" w14:textId="77777777" w:rsidR="00425DA5" w:rsidRDefault="00425DA5"/>
    <w:p w14:paraId="26D58A3C" w14:textId="17A5EA9F" w:rsidR="001A593A" w:rsidRDefault="00425DA5" w:rsidP="00425DA5">
      <w:pPr>
        <w:jc w:val="center"/>
        <w:rPr>
          <w:b/>
          <w:bCs/>
          <w:sz w:val="56"/>
          <w:szCs w:val="56"/>
        </w:rPr>
      </w:pPr>
      <w:r w:rsidRPr="00425DA5">
        <w:rPr>
          <w:b/>
          <w:bCs/>
          <w:noProof/>
          <w:sz w:val="56"/>
          <w:szCs w:val="56"/>
        </w:rPr>
        <w:drawing>
          <wp:anchor distT="0" distB="0" distL="114300" distR="114300" simplePos="0" relativeHeight="251656704" behindDoc="1" locked="0" layoutInCell="1" allowOverlap="1" wp14:anchorId="5CC6C3A0" wp14:editId="1C6D547C">
            <wp:simplePos x="0" y="0"/>
            <wp:positionH relativeFrom="margin">
              <wp:align>right</wp:align>
            </wp:positionH>
            <wp:positionV relativeFrom="paragraph">
              <wp:posOffset>971550</wp:posOffset>
            </wp:positionV>
            <wp:extent cx="5760720" cy="4068445"/>
            <wp:effectExtent l="0" t="0" r="0" b="0"/>
            <wp:wrapTight wrapText="bothSides">
              <wp:wrapPolygon edited="0">
                <wp:start x="8571" y="3439"/>
                <wp:lineTo x="7857" y="3944"/>
                <wp:lineTo x="6643" y="4956"/>
                <wp:lineTo x="6071" y="6675"/>
                <wp:lineTo x="5929" y="6979"/>
                <wp:lineTo x="5357" y="8293"/>
                <wp:lineTo x="5357" y="8698"/>
                <wp:lineTo x="5429" y="10114"/>
                <wp:lineTo x="5143" y="11226"/>
                <wp:lineTo x="4929" y="12541"/>
                <wp:lineTo x="4857" y="14058"/>
                <wp:lineTo x="5143" y="14969"/>
                <wp:lineTo x="4000" y="14969"/>
                <wp:lineTo x="4000" y="16486"/>
                <wp:lineTo x="4714" y="16587"/>
                <wp:lineTo x="4357" y="18104"/>
                <wp:lineTo x="4714" y="18104"/>
                <wp:lineTo x="6500" y="17902"/>
                <wp:lineTo x="7071" y="17598"/>
                <wp:lineTo x="7000" y="16587"/>
                <wp:lineTo x="7429" y="14969"/>
                <wp:lineTo x="9000" y="14969"/>
                <wp:lineTo x="17286" y="13654"/>
                <wp:lineTo x="17571" y="13148"/>
                <wp:lineTo x="17357" y="12642"/>
                <wp:lineTo x="16714" y="11732"/>
                <wp:lineTo x="17857" y="10114"/>
                <wp:lineTo x="18143" y="9608"/>
                <wp:lineTo x="17286" y="9406"/>
                <wp:lineTo x="10714" y="8496"/>
                <wp:lineTo x="11143" y="8091"/>
                <wp:lineTo x="10929" y="7282"/>
                <wp:lineTo x="9786" y="6877"/>
                <wp:lineTo x="9500" y="5664"/>
                <wp:lineTo x="9357" y="5259"/>
                <wp:lineTo x="8929" y="3439"/>
                <wp:lineTo x="8571" y="3439"/>
              </wp:wrapPolygon>
            </wp:wrapTight>
            <wp:docPr id="1154" name="Afbeelding 1" descr="Afbeelding met Graphics, kunst&#10;&#10;Automatisch gegenereerde beschrijving">
              <a:extLst xmlns:a="http://schemas.openxmlformats.org/drawingml/2006/main">
                <a:ext uri="{FF2B5EF4-FFF2-40B4-BE49-F238E27FC236}">
                  <a16:creationId xmlns:a16="http://schemas.microsoft.com/office/drawing/2014/main" id="{303D3C2B-648A-271E-2EAC-F37E19BC79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 name="Afbeelding 1" descr="Afbeelding met Graphics, kunst&#10;&#10;Automatisch gegenereerde beschrijving">
                      <a:extLst>
                        <a:ext uri="{FF2B5EF4-FFF2-40B4-BE49-F238E27FC236}">
                          <a16:creationId xmlns:a16="http://schemas.microsoft.com/office/drawing/2014/main" id="{303D3C2B-648A-271E-2EAC-F37E19BC797C}"/>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068445"/>
                    </a:xfrm>
                    <a:prstGeom prst="rect">
                      <a:avLst/>
                    </a:prstGeom>
                    <a:noFill/>
                    <a:ln>
                      <a:noFill/>
                    </a:ln>
                  </pic:spPr>
                </pic:pic>
              </a:graphicData>
            </a:graphic>
          </wp:anchor>
        </w:drawing>
      </w:r>
      <w:r w:rsidRPr="00425DA5">
        <w:rPr>
          <w:b/>
          <w:bCs/>
          <w:sz w:val="56"/>
          <w:szCs w:val="56"/>
        </w:rPr>
        <w:t>JAARVERSLAG 202</w:t>
      </w:r>
      <w:r w:rsidR="00F26D36">
        <w:rPr>
          <w:b/>
          <w:bCs/>
          <w:sz w:val="56"/>
          <w:szCs w:val="56"/>
        </w:rPr>
        <w:t>4</w:t>
      </w:r>
    </w:p>
    <w:p w14:paraId="2BD90352" w14:textId="77777777" w:rsidR="00425DA5" w:rsidRDefault="00425DA5" w:rsidP="00425DA5">
      <w:pPr>
        <w:jc w:val="center"/>
        <w:rPr>
          <w:b/>
          <w:bCs/>
          <w:sz w:val="56"/>
          <w:szCs w:val="56"/>
        </w:rPr>
      </w:pPr>
    </w:p>
    <w:p w14:paraId="0FE5063C" w14:textId="77777777" w:rsidR="00425DA5" w:rsidRDefault="00425DA5" w:rsidP="00425DA5">
      <w:pPr>
        <w:jc w:val="center"/>
        <w:rPr>
          <w:b/>
          <w:bCs/>
          <w:sz w:val="56"/>
          <w:szCs w:val="56"/>
        </w:rPr>
      </w:pPr>
    </w:p>
    <w:p w14:paraId="32CF2580" w14:textId="77777777" w:rsidR="00425DA5" w:rsidRDefault="00425DA5" w:rsidP="00425DA5">
      <w:pPr>
        <w:jc w:val="center"/>
        <w:rPr>
          <w:b/>
          <w:bCs/>
          <w:sz w:val="56"/>
          <w:szCs w:val="56"/>
        </w:rPr>
      </w:pPr>
    </w:p>
    <w:p w14:paraId="2577498E" w14:textId="77777777" w:rsidR="00425DA5" w:rsidRDefault="00425DA5" w:rsidP="00425DA5">
      <w:pPr>
        <w:jc w:val="center"/>
        <w:rPr>
          <w:b/>
          <w:bCs/>
          <w:sz w:val="56"/>
          <w:szCs w:val="56"/>
        </w:rPr>
      </w:pPr>
    </w:p>
    <w:p w14:paraId="7686DCD7" w14:textId="77777777" w:rsidR="00425DA5" w:rsidRDefault="00425DA5" w:rsidP="00425DA5">
      <w:pPr>
        <w:jc w:val="center"/>
        <w:rPr>
          <w:b/>
          <w:bCs/>
          <w:sz w:val="56"/>
          <w:szCs w:val="56"/>
        </w:rPr>
      </w:pPr>
    </w:p>
    <w:p w14:paraId="7455C5C1" w14:textId="77777777" w:rsidR="00425DA5" w:rsidRDefault="00425DA5" w:rsidP="00425DA5">
      <w:pPr>
        <w:jc w:val="center"/>
        <w:rPr>
          <w:b/>
          <w:bCs/>
          <w:sz w:val="56"/>
          <w:szCs w:val="56"/>
        </w:rPr>
      </w:pPr>
    </w:p>
    <w:p w14:paraId="56978495" w14:textId="77777777" w:rsidR="00425DA5" w:rsidRDefault="00425DA5" w:rsidP="00425DA5">
      <w:pPr>
        <w:jc w:val="center"/>
        <w:rPr>
          <w:b/>
          <w:bCs/>
          <w:sz w:val="56"/>
          <w:szCs w:val="56"/>
        </w:rPr>
      </w:pPr>
    </w:p>
    <w:p w14:paraId="089B7008" w14:textId="77777777" w:rsidR="00425DA5" w:rsidRDefault="00425DA5" w:rsidP="00425DA5">
      <w:pPr>
        <w:jc w:val="center"/>
        <w:rPr>
          <w:b/>
          <w:bCs/>
          <w:sz w:val="56"/>
          <w:szCs w:val="56"/>
        </w:rPr>
      </w:pPr>
    </w:p>
    <w:p w14:paraId="431FDB21" w14:textId="77777777" w:rsidR="00425DA5" w:rsidRDefault="00425DA5" w:rsidP="00425DA5">
      <w:pPr>
        <w:jc w:val="center"/>
        <w:rPr>
          <w:b/>
          <w:bCs/>
          <w:sz w:val="56"/>
          <w:szCs w:val="56"/>
        </w:rPr>
      </w:pPr>
    </w:p>
    <w:p w14:paraId="0202E01B" w14:textId="77777777" w:rsidR="00425DA5" w:rsidRDefault="00425DA5" w:rsidP="00425DA5">
      <w:pPr>
        <w:rPr>
          <w:b/>
          <w:bCs/>
          <w:sz w:val="24"/>
          <w:szCs w:val="24"/>
        </w:rPr>
      </w:pPr>
    </w:p>
    <w:p w14:paraId="4253CC3C" w14:textId="77777777" w:rsidR="00425DA5" w:rsidRDefault="00425DA5" w:rsidP="00425DA5">
      <w:pPr>
        <w:rPr>
          <w:b/>
          <w:bCs/>
          <w:sz w:val="24"/>
          <w:szCs w:val="24"/>
        </w:rPr>
      </w:pPr>
    </w:p>
    <w:p w14:paraId="4263FEF8" w14:textId="07AE035F" w:rsidR="00425DA5" w:rsidRDefault="00425DA5" w:rsidP="00425DA5">
      <w:pPr>
        <w:rPr>
          <w:b/>
          <w:bCs/>
          <w:sz w:val="24"/>
          <w:szCs w:val="24"/>
        </w:rPr>
      </w:pPr>
      <w:r>
        <w:rPr>
          <w:b/>
          <w:bCs/>
          <w:sz w:val="24"/>
          <w:szCs w:val="24"/>
        </w:rPr>
        <w:t>Stichting Veer(le)kracht</w:t>
      </w:r>
      <w:r>
        <w:rPr>
          <w:b/>
          <w:bCs/>
          <w:sz w:val="24"/>
          <w:szCs w:val="24"/>
        </w:rPr>
        <w:br/>
        <w:t>Oisterwijk</w:t>
      </w:r>
      <w:r>
        <w:rPr>
          <w:b/>
          <w:bCs/>
          <w:sz w:val="24"/>
          <w:szCs w:val="24"/>
        </w:rPr>
        <w:br/>
        <w:t>Juni 202</w:t>
      </w:r>
      <w:r w:rsidR="00F26D36">
        <w:rPr>
          <w:b/>
          <w:bCs/>
          <w:sz w:val="24"/>
          <w:szCs w:val="24"/>
        </w:rPr>
        <w:t>5</w:t>
      </w:r>
    </w:p>
    <w:p w14:paraId="36D926C8" w14:textId="39A260DB" w:rsidR="00425DA5" w:rsidRPr="00425DA5" w:rsidRDefault="00425DA5" w:rsidP="00425DA5">
      <w:pPr>
        <w:rPr>
          <w:b/>
          <w:bCs/>
          <w:sz w:val="28"/>
          <w:szCs w:val="28"/>
        </w:rPr>
      </w:pPr>
      <w:r>
        <w:rPr>
          <w:b/>
          <w:bCs/>
          <w:sz w:val="24"/>
          <w:szCs w:val="24"/>
        </w:rPr>
        <w:br w:type="page"/>
      </w:r>
      <w:r w:rsidRPr="00425DA5">
        <w:rPr>
          <w:b/>
          <w:bCs/>
          <w:sz w:val="28"/>
          <w:szCs w:val="28"/>
        </w:rPr>
        <w:lastRenderedPageBreak/>
        <w:t>Verklaring</w:t>
      </w:r>
    </w:p>
    <w:p w14:paraId="02A354DF" w14:textId="77777777" w:rsidR="00425DA5" w:rsidRPr="00425DA5" w:rsidRDefault="00425DA5" w:rsidP="00425DA5">
      <w:pPr>
        <w:rPr>
          <w:sz w:val="24"/>
          <w:szCs w:val="24"/>
        </w:rPr>
      </w:pPr>
      <w:r w:rsidRPr="00425DA5">
        <w:rPr>
          <w:sz w:val="24"/>
          <w:szCs w:val="24"/>
        </w:rPr>
        <w:t xml:space="preserve">Onder verwijzing naar artikel 9 lid 3 van de statuten, heeft het bestuur besloten om de stukken niet te laten onderzoeken door een door hem aan te wijzen accountant als bedoeld in artikel 2:393 lid 1 Burgerlijk Wetboek. Voor Stichting Veer(le)kracht bestaat geen wettelijke verplichting om een dergelijk onderzoek te laten verrichten door een accountant. </w:t>
      </w:r>
    </w:p>
    <w:p w14:paraId="4EFBAB8E" w14:textId="23E5256F" w:rsidR="00425DA5" w:rsidRPr="00425DA5" w:rsidRDefault="00425DA5" w:rsidP="00425DA5">
      <w:pPr>
        <w:rPr>
          <w:sz w:val="24"/>
          <w:szCs w:val="24"/>
        </w:rPr>
      </w:pPr>
      <w:r w:rsidRPr="00425DA5">
        <w:rPr>
          <w:sz w:val="24"/>
          <w:szCs w:val="24"/>
        </w:rPr>
        <w:t>Aangezien het bestuur transparant en getrouw verslag wil uitbrengen aan al haar donateurs heeft hij besloten de jaar</w:t>
      </w:r>
      <w:r>
        <w:rPr>
          <w:sz w:val="24"/>
          <w:szCs w:val="24"/>
        </w:rPr>
        <w:t>r</w:t>
      </w:r>
      <w:r w:rsidRPr="00425DA5">
        <w:rPr>
          <w:sz w:val="24"/>
          <w:szCs w:val="24"/>
        </w:rPr>
        <w:t>ekening te bespreken met twee onafhankelij</w:t>
      </w:r>
      <w:r>
        <w:rPr>
          <w:sz w:val="24"/>
          <w:szCs w:val="24"/>
        </w:rPr>
        <w:t>k</w:t>
      </w:r>
      <w:r w:rsidRPr="00425DA5">
        <w:rPr>
          <w:sz w:val="24"/>
          <w:szCs w:val="24"/>
        </w:rPr>
        <w:t>e deskundigen. Dit zijn de heer dr</w:t>
      </w:r>
      <w:r w:rsidR="005E61C7">
        <w:rPr>
          <w:sz w:val="24"/>
          <w:szCs w:val="24"/>
        </w:rPr>
        <w:t>.</w:t>
      </w:r>
      <w:r w:rsidRPr="00425DA5">
        <w:rPr>
          <w:sz w:val="24"/>
          <w:szCs w:val="24"/>
        </w:rPr>
        <w:t xml:space="preserve"> Geert-Jan van Schijndel, financieel deskundige, en mr</w:t>
      </w:r>
      <w:r w:rsidR="005E61C7">
        <w:rPr>
          <w:sz w:val="24"/>
          <w:szCs w:val="24"/>
        </w:rPr>
        <w:t>.</w:t>
      </w:r>
      <w:r w:rsidRPr="00425DA5">
        <w:rPr>
          <w:sz w:val="24"/>
          <w:szCs w:val="24"/>
        </w:rPr>
        <w:t xml:space="preserve"> Jeroen Beijsens, notaris.</w:t>
      </w:r>
    </w:p>
    <w:p w14:paraId="27F13770" w14:textId="6503800E" w:rsidR="00425DA5" w:rsidRPr="00425DA5" w:rsidRDefault="00425DA5" w:rsidP="00425DA5">
      <w:pPr>
        <w:rPr>
          <w:sz w:val="24"/>
          <w:szCs w:val="24"/>
        </w:rPr>
      </w:pPr>
      <w:r w:rsidRPr="00425DA5">
        <w:rPr>
          <w:sz w:val="24"/>
          <w:szCs w:val="24"/>
        </w:rPr>
        <w:t>Wij hebben het jaarverslag en alle onderliggende documenten ingezien en besproken met een afvaardiging van het bestuur. Wij hebben geconcludeerd dat dit jaarverslag een goede weergave is van zowel de financiële situatie als de uitgevoerde activiteiten.</w:t>
      </w:r>
    </w:p>
    <w:p w14:paraId="7C6AD7A8" w14:textId="1D31DE1B" w:rsidR="00425DA5" w:rsidRDefault="00286CF2" w:rsidP="00425DA5">
      <w:pPr>
        <w:rPr>
          <w:sz w:val="24"/>
          <w:szCs w:val="24"/>
        </w:rPr>
      </w:pPr>
      <w:r w:rsidRPr="00AE0F5F">
        <w:rPr>
          <w:noProof/>
        </w:rPr>
        <w:drawing>
          <wp:anchor distT="0" distB="0" distL="114300" distR="114300" simplePos="0" relativeHeight="251660800" behindDoc="1" locked="0" layoutInCell="1" allowOverlap="1" wp14:anchorId="378107C2" wp14:editId="0B624512">
            <wp:simplePos x="0" y="0"/>
            <wp:positionH relativeFrom="column">
              <wp:posOffset>-56591</wp:posOffset>
            </wp:positionH>
            <wp:positionV relativeFrom="paragraph">
              <wp:posOffset>285185</wp:posOffset>
            </wp:positionV>
            <wp:extent cx="2400300" cy="1181100"/>
            <wp:effectExtent l="0" t="0" r="0" b="0"/>
            <wp:wrapNone/>
            <wp:docPr id="1976801677" name="Afbeelding 1976801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1181100"/>
                    </a:xfrm>
                    <a:prstGeom prst="rect">
                      <a:avLst/>
                    </a:prstGeom>
                    <a:noFill/>
                    <a:ln>
                      <a:noFill/>
                    </a:ln>
                  </pic:spPr>
                </pic:pic>
              </a:graphicData>
            </a:graphic>
          </wp:anchor>
        </w:drawing>
      </w:r>
    </w:p>
    <w:p w14:paraId="6BE88DCA" w14:textId="75AF2011" w:rsidR="00425DA5" w:rsidRPr="00425DA5" w:rsidRDefault="00425DA5" w:rsidP="00425DA5">
      <w:pPr>
        <w:rPr>
          <w:sz w:val="24"/>
          <w:szCs w:val="24"/>
        </w:rPr>
      </w:pPr>
      <w:r w:rsidRPr="00425DA5">
        <w:rPr>
          <w:sz w:val="24"/>
          <w:szCs w:val="24"/>
        </w:rPr>
        <w:t xml:space="preserve">Tilburg, </w:t>
      </w:r>
      <w:r w:rsidR="005E61C7">
        <w:rPr>
          <w:sz w:val="24"/>
          <w:szCs w:val="24"/>
        </w:rPr>
        <w:t xml:space="preserve"> </w:t>
      </w:r>
      <w:r w:rsidRPr="00425DA5">
        <w:rPr>
          <w:sz w:val="24"/>
          <w:szCs w:val="24"/>
        </w:rPr>
        <w:t xml:space="preserve">juni </w:t>
      </w:r>
      <w:r w:rsidR="00767A7C" w:rsidRPr="00425DA5">
        <w:rPr>
          <w:sz w:val="24"/>
          <w:szCs w:val="24"/>
        </w:rPr>
        <w:t>202</w:t>
      </w:r>
      <w:r w:rsidR="00F26D36">
        <w:rPr>
          <w:sz w:val="24"/>
          <w:szCs w:val="24"/>
        </w:rPr>
        <w:t>5</w:t>
      </w:r>
    </w:p>
    <w:p w14:paraId="0A3F5850" w14:textId="00AA3730" w:rsidR="002653EB" w:rsidRDefault="00E15EFC" w:rsidP="006C0412">
      <w:pPr>
        <w:rPr>
          <w:sz w:val="24"/>
          <w:szCs w:val="24"/>
        </w:rPr>
      </w:pPr>
      <w:r>
        <w:rPr>
          <w:noProof/>
          <w:sz w:val="24"/>
          <w:szCs w:val="24"/>
        </w:rPr>
        <w:tab/>
      </w:r>
      <w:r w:rsidR="006C0412">
        <w:rPr>
          <w:noProof/>
          <w:sz w:val="24"/>
          <w:szCs w:val="24"/>
        </w:rPr>
        <w:tab/>
      </w:r>
      <w:r w:rsidR="006C0412">
        <w:rPr>
          <w:noProof/>
          <w:sz w:val="24"/>
          <w:szCs w:val="24"/>
        </w:rPr>
        <w:tab/>
      </w:r>
      <w:r w:rsidR="006C0412">
        <w:rPr>
          <w:noProof/>
          <w:sz w:val="24"/>
          <w:szCs w:val="24"/>
        </w:rPr>
        <w:tab/>
      </w:r>
      <w:r w:rsidR="006C0412">
        <w:rPr>
          <w:noProof/>
          <w:sz w:val="24"/>
          <w:szCs w:val="24"/>
        </w:rPr>
        <w:tab/>
      </w:r>
      <w:r w:rsidR="006C0412">
        <w:rPr>
          <w:noProof/>
          <w:sz w:val="24"/>
          <w:szCs w:val="24"/>
        </w:rPr>
        <w:drawing>
          <wp:inline distT="0" distB="0" distL="0" distR="0" wp14:anchorId="29E766CF" wp14:editId="44BF79A3">
            <wp:extent cx="3210558" cy="609600"/>
            <wp:effectExtent l="0" t="0" r="9525" b="0"/>
            <wp:docPr id="213357284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572848" name="Afbeelding 2133572848"/>
                    <pic:cNvPicPr/>
                  </pic:nvPicPr>
                  <pic:blipFill>
                    <a:blip r:embed="rId10">
                      <a:extLst>
                        <a:ext uri="{28A0092B-C50C-407E-A947-70E740481C1C}">
                          <a14:useLocalDpi xmlns:a14="http://schemas.microsoft.com/office/drawing/2010/main" val="0"/>
                        </a:ext>
                      </a:extLst>
                    </a:blip>
                    <a:stretch>
                      <a:fillRect/>
                    </a:stretch>
                  </pic:blipFill>
                  <pic:spPr>
                    <a:xfrm>
                      <a:off x="0" y="0"/>
                      <a:ext cx="3272103" cy="621286"/>
                    </a:xfrm>
                    <a:prstGeom prst="rect">
                      <a:avLst/>
                    </a:prstGeom>
                  </pic:spPr>
                </pic:pic>
              </a:graphicData>
            </a:graphic>
          </wp:inline>
        </w:drawing>
      </w:r>
      <w:r w:rsidR="00F26D36">
        <w:rPr>
          <w:sz w:val="24"/>
          <w:szCs w:val="24"/>
        </w:rPr>
        <w:tab/>
      </w:r>
    </w:p>
    <w:p w14:paraId="00BB09D6" w14:textId="187F33E3" w:rsidR="00425DA5" w:rsidRDefault="003425E5" w:rsidP="00425DA5">
      <w:pPr>
        <w:rPr>
          <w:sz w:val="24"/>
          <w:szCs w:val="24"/>
        </w:rPr>
      </w:pPr>
      <w:r>
        <w:rPr>
          <w:sz w:val="24"/>
          <w:szCs w:val="24"/>
        </w:rPr>
        <w:t>dr.</w:t>
      </w:r>
      <w:r w:rsidR="002653EB">
        <w:rPr>
          <w:sz w:val="24"/>
          <w:szCs w:val="24"/>
        </w:rPr>
        <w:t xml:space="preserve"> </w:t>
      </w:r>
      <w:r w:rsidR="00425DA5" w:rsidRPr="00425DA5">
        <w:rPr>
          <w:sz w:val="24"/>
          <w:szCs w:val="24"/>
        </w:rPr>
        <w:t>Geert-Jan van Schijndel</w:t>
      </w:r>
      <w:r w:rsidR="00CF6194">
        <w:rPr>
          <w:sz w:val="24"/>
          <w:szCs w:val="24"/>
        </w:rPr>
        <w:tab/>
      </w:r>
      <w:r w:rsidR="00CF6194">
        <w:rPr>
          <w:sz w:val="24"/>
          <w:szCs w:val="24"/>
        </w:rPr>
        <w:tab/>
      </w:r>
      <w:r w:rsidR="00CF6194">
        <w:rPr>
          <w:sz w:val="24"/>
          <w:szCs w:val="24"/>
        </w:rPr>
        <w:tab/>
      </w:r>
      <w:r w:rsidR="00CF6194">
        <w:rPr>
          <w:sz w:val="24"/>
          <w:szCs w:val="24"/>
        </w:rPr>
        <w:tab/>
        <w:t>mr</w:t>
      </w:r>
      <w:r>
        <w:rPr>
          <w:sz w:val="24"/>
          <w:szCs w:val="24"/>
        </w:rPr>
        <w:t>.</w:t>
      </w:r>
      <w:r w:rsidR="00CF6194">
        <w:rPr>
          <w:sz w:val="24"/>
          <w:szCs w:val="24"/>
        </w:rPr>
        <w:t xml:space="preserve"> </w:t>
      </w:r>
      <w:r w:rsidR="00425DA5" w:rsidRPr="00425DA5">
        <w:rPr>
          <w:sz w:val="24"/>
          <w:szCs w:val="24"/>
        </w:rPr>
        <w:t>Jeroen Beijsens</w:t>
      </w:r>
    </w:p>
    <w:p w14:paraId="14DED91B" w14:textId="77777777" w:rsidR="00425DA5" w:rsidRDefault="00425DA5">
      <w:pPr>
        <w:rPr>
          <w:sz w:val="24"/>
          <w:szCs w:val="24"/>
        </w:rPr>
      </w:pPr>
      <w:r>
        <w:rPr>
          <w:sz w:val="24"/>
          <w:szCs w:val="24"/>
        </w:rPr>
        <w:br w:type="page"/>
      </w:r>
    </w:p>
    <w:p w14:paraId="379547C5" w14:textId="6D38DE45" w:rsidR="00425DA5" w:rsidRDefault="00425DA5" w:rsidP="00425DA5">
      <w:pPr>
        <w:rPr>
          <w:b/>
          <w:bCs/>
          <w:sz w:val="28"/>
          <w:szCs w:val="28"/>
        </w:rPr>
      </w:pPr>
      <w:r w:rsidRPr="00425DA5">
        <w:rPr>
          <w:b/>
          <w:bCs/>
          <w:sz w:val="28"/>
          <w:szCs w:val="28"/>
        </w:rPr>
        <w:lastRenderedPageBreak/>
        <w:t>Gegevens stichting</w:t>
      </w:r>
      <w:r w:rsidR="008E6AAF">
        <w:rPr>
          <w:b/>
          <w:bCs/>
          <w:sz w:val="28"/>
          <w:szCs w:val="28"/>
        </w:rPr>
        <w:t xml:space="preserve"> </w:t>
      </w:r>
    </w:p>
    <w:p w14:paraId="505B5217" w14:textId="77777777" w:rsidR="00425DA5" w:rsidRPr="00425DA5" w:rsidRDefault="00425DA5" w:rsidP="00425DA5">
      <w:pPr>
        <w:rPr>
          <w:b/>
          <w:bCs/>
          <w:sz w:val="28"/>
          <w:szCs w:val="28"/>
        </w:rPr>
      </w:pPr>
    </w:p>
    <w:p w14:paraId="6288F839" w14:textId="77777777" w:rsidR="00425DA5" w:rsidRPr="00425DA5" w:rsidRDefault="00425DA5" w:rsidP="00425DA5">
      <w:pPr>
        <w:rPr>
          <w:sz w:val="24"/>
          <w:szCs w:val="24"/>
        </w:rPr>
      </w:pPr>
      <w:r w:rsidRPr="00425DA5">
        <w:rPr>
          <w:b/>
          <w:bCs/>
          <w:sz w:val="24"/>
          <w:szCs w:val="24"/>
        </w:rPr>
        <w:t>Algemeen</w:t>
      </w:r>
    </w:p>
    <w:p w14:paraId="3BA79C04" w14:textId="5A2690BF" w:rsidR="00425DA5" w:rsidRPr="00425DA5" w:rsidRDefault="00425DA5" w:rsidP="00425DA5">
      <w:pPr>
        <w:rPr>
          <w:sz w:val="24"/>
          <w:szCs w:val="24"/>
        </w:rPr>
      </w:pPr>
      <w:r w:rsidRPr="00425DA5">
        <w:rPr>
          <w:sz w:val="24"/>
          <w:szCs w:val="24"/>
        </w:rPr>
        <w:t xml:space="preserve">Stichting Veer(le)kracht </w:t>
      </w:r>
      <w:r w:rsidR="005E61C7">
        <w:rPr>
          <w:sz w:val="24"/>
          <w:szCs w:val="24"/>
        </w:rPr>
        <w:t>(</w:t>
      </w:r>
      <w:r w:rsidR="005E61C7" w:rsidRPr="005E61C7">
        <w:rPr>
          <w:b/>
          <w:bCs/>
          <w:sz w:val="24"/>
          <w:szCs w:val="24"/>
        </w:rPr>
        <w:t>de stichting</w:t>
      </w:r>
      <w:r w:rsidR="005E61C7">
        <w:rPr>
          <w:b/>
          <w:bCs/>
          <w:sz w:val="24"/>
          <w:szCs w:val="24"/>
        </w:rPr>
        <w:t xml:space="preserve"> of Veer(le)kracht</w:t>
      </w:r>
      <w:r w:rsidR="005E61C7">
        <w:rPr>
          <w:sz w:val="24"/>
          <w:szCs w:val="24"/>
        </w:rPr>
        <w:t xml:space="preserve">) </w:t>
      </w:r>
      <w:r w:rsidRPr="00425DA5">
        <w:rPr>
          <w:sz w:val="24"/>
          <w:szCs w:val="24"/>
        </w:rPr>
        <w:t>is statutair gevestigd in Oisterwijk en bij de Kamer van Koophandel ingeschreven onder nummer 86118811.</w:t>
      </w:r>
    </w:p>
    <w:p w14:paraId="28192237" w14:textId="77777777" w:rsidR="00425DA5" w:rsidRPr="00425DA5" w:rsidRDefault="00425DA5" w:rsidP="00425DA5">
      <w:pPr>
        <w:rPr>
          <w:sz w:val="24"/>
          <w:szCs w:val="24"/>
        </w:rPr>
      </w:pPr>
      <w:r w:rsidRPr="00425DA5">
        <w:rPr>
          <w:sz w:val="24"/>
          <w:szCs w:val="24"/>
        </w:rPr>
        <w:br/>
      </w:r>
      <w:r w:rsidRPr="00425DA5">
        <w:rPr>
          <w:b/>
          <w:bCs/>
          <w:sz w:val="24"/>
          <w:szCs w:val="24"/>
        </w:rPr>
        <w:t xml:space="preserve">Doelstelling </w:t>
      </w:r>
    </w:p>
    <w:p w14:paraId="65FCF5B0" w14:textId="7E33273D" w:rsidR="00425DA5" w:rsidRDefault="005E61C7" w:rsidP="00425DA5">
      <w:pPr>
        <w:rPr>
          <w:sz w:val="24"/>
          <w:szCs w:val="24"/>
        </w:rPr>
      </w:pPr>
      <w:r>
        <w:rPr>
          <w:sz w:val="24"/>
          <w:szCs w:val="24"/>
        </w:rPr>
        <w:t>De s</w:t>
      </w:r>
      <w:r w:rsidR="00425DA5" w:rsidRPr="00425DA5">
        <w:rPr>
          <w:sz w:val="24"/>
          <w:szCs w:val="24"/>
        </w:rPr>
        <w:t>tichting heeft als statutaire doelstelling het verwerven van middelen om vernieuwend onderzoek naar de tumor Diffuus Midline Glioom (</w:t>
      </w:r>
      <w:r w:rsidR="00425DA5" w:rsidRPr="005E61C7">
        <w:rPr>
          <w:b/>
          <w:bCs/>
          <w:sz w:val="24"/>
          <w:szCs w:val="24"/>
        </w:rPr>
        <w:t>DMG</w:t>
      </w:r>
      <w:r w:rsidR="00425DA5" w:rsidRPr="00425DA5">
        <w:rPr>
          <w:sz w:val="24"/>
          <w:szCs w:val="24"/>
        </w:rPr>
        <w:t xml:space="preserve">) bij kinderen te financieren en ondersteunen en het leven van kinderen in Nederland met een DMG (of een andere vorm van kanker) en hun naasten zo draaglijk mogelijk te maken en het verrichten van al wat hiermee verband houdt of daartoe bevorderlijk kan zijn. Klik </w:t>
      </w:r>
      <w:hyperlink r:id="rId11" w:history="1">
        <w:r w:rsidR="00425DA5" w:rsidRPr="003425E5">
          <w:rPr>
            <w:rStyle w:val="Hyperlink"/>
            <w:sz w:val="24"/>
            <w:szCs w:val="24"/>
          </w:rPr>
          <w:t>hier</w:t>
        </w:r>
      </w:hyperlink>
      <w:r w:rsidR="00425DA5" w:rsidRPr="00425DA5">
        <w:rPr>
          <w:sz w:val="24"/>
          <w:szCs w:val="24"/>
        </w:rPr>
        <w:t xml:space="preserve"> voor meer informatie over de missie van </w:t>
      </w:r>
      <w:r>
        <w:rPr>
          <w:sz w:val="24"/>
          <w:szCs w:val="24"/>
        </w:rPr>
        <w:t>de s</w:t>
      </w:r>
      <w:r w:rsidR="00425DA5" w:rsidRPr="00425DA5">
        <w:rPr>
          <w:sz w:val="24"/>
          <w:szCs w:val="24"/>
        </w:rPr>
        <w:t>tichting.</w:t>
      </w:r>
    </w:p>
    <w:p w14:paraId="6A831448" w14:textId="77777777" w:rsidR="00425DA5" w:rsidRDefault="00425DA5" w:rsidP="00425DA5">
      <w:pPr>
        <w:rPr>
          <w:sz w:val="24"/>
          <w:szCs w:val="24"/>
        </w:rPr>
      </w:pPr>
    </w:p>
    <w:p w14:paraId="7A579F7E" w14:textId="346A3BC0" w:rsidR="00425DA5" w:rsidRPr="00425DA5" w:rsidRDefault="00425DA5" w:rsidP="00425DA5">
      <w:pPr>
        <w:rPr>
          <w:sz w:val="24"/>
          <w:szCs w:val="24"/>
        </w:rPr>
      </w:pPr>
      <w:r w:rsidRPr="00425DA5">
        <w:rPr>
          <w:b/>
          <w:bCs/>
          <w:sz w:val="24"/>
          <w:szCs w:val="24"/>
        </w:rPr>
        <w:t>Samenstelling bestuur</w:t>
      </w:r>
    </w:p>
    <w:p w14:paraId="2972E87F" w14:textId="1104C0AD" w:rsidR="00425DA5" w:rsidRDefault="00425DA5" w:rsidP="00425DA5">
      <w:pPr>
        <w:rPr>
          <w:sz w:val="24"/>
          <w:szCs w:val="24"/>
        </w:rPr>
      </w:pPr>
      <w:r w:rsidRPr="00425DA5">
        <w:rPr>
          <w:sz w:val="24"/>
          <w:szCs w:val="24"/>
        </w:rPr>
        <w:t xml:space="preserve">Het huidige bestuur van </w:t>
      </w:r>
      <w:r w:rsidR="005E61C7">
        <w:rPr>
          <w:sz w:val="24"/>
          <w:szCs w:val="24"/>
        </w:rPr>
        <w:t>de s</w:t>
      </w:r>
      <w:r w:rsidRPr="00425DA5">
        <w:rPr>
          <w:sz w:val="24"/>
          <w:szCs w:val="24"/>
        </w:rPr>
        <w:t>tichting bestaat uit de volgende drie personen:</w:t>
      </w:r>
      <w:r>
        <w:rPr>
          <w:sz w:val="24"/>
          <w:szCs w:val="24"/>
        </w:rPr>
        <w:br/>
      </w:r>
      <w:r w:rsidRPr="00425DA5">
        <w:rPr>
          <w:sz w:val="24"/>
          <w:szCs w:val="24"/>
        </w:rPr>
        <w:t>drs. Y.C.T.J. (Yvo) Kortmann (voorzitter)</w:t>
      </w:r>
      <w:r>
        <w:rPr>
          <w:sz w:val="24"/>
          <w:szCs w:val="24"/>
        </w:rPr>
        <w:br/>
      </w:r>
      <w:r w:rsidRPr="00425DA5">
        <w:rPr>
          <w:sz w:val="24"/>
          <w:szCs w:val="24"/>
        </w:rPr>
        <w:t>mr. dr. J.N. (Jellienke) Stamhuis (penningmeester)</w:t>
      </w:r>
      <w:r>
        <w:rPr>
          <w:sz w:val="24"/>
          <w:szCs w:val="24"/>
        </w:rPr>
        <w:br/>
      </w:r>
      <w:r w:rsidRPr="00425DA5">
        <w:rPr>
          <w:sz w:val="24"/>
          <w:szCs w:val="24"/>
        </w:rPr>
        <w:t>mr. I.M. (Inge) Von Burg-Peters (secretaris)</w:t>
      </w:r>
    </w:p>
    <w:p w14:paraId="231B9013" w14:textId="17ED4B23" w:rsidR="002A53FA" w:rsidRDefault="002A53FA" w:rsidP="00425DA5">
      <w:pPr>
        <w:rPr>
          <w:sz w:val="24"/>
          <w:szCs w:val="24"/>
        </w:rPr>
      </w:pPr>
      <w:r>
        <w:rPr>
          <w:sz w:val="24"/>
          <w:szCs w:val="24"/>
        </w:rPr>
        <w:t xml:space="preserve">Het bestuur </w:t>
      </w:r>
      <w:r w:rsidR="00FD45E1">
        <w:rPr>
          <w:sz w:val="24"/>
          <w:szCs w:val="24"/>
        </w:rPr>
        <w:t>kent</w:t>
      </w:r>
      <w:r>
        <w:rPr>
          <w:sz w:val="24"/>
          <w:szCs w:val="24"/>
        </w:rPr>
        <w:t xml:space="preserve"> geen bezoldiging.</w:t>
      </w:r>
    </w:p>
    <w:p w14:paraId="257FDD9A" w14:textId="77777777" w:rsidR="00425DA5" w:rsidRDefault="00425DA5" w:rsidP="00425DA5">
      <w:pPr>
        <w:rPr>
          <w:sz w:val="24"/>
          <w:szCs w:val="24"/>
        </w:rPr>
      </w:pPr>
    </w:p>
    <w:p w14:paraId="158F3489" w14:textId="77777777" w:rsidR="00425DA5" w:rsidRDefault="00425DA5" w:rsidP="00425DA5">
      <w:pPr>
        <w:rPr>
          <w:sz w:val="24"/>
          <w:szCs w:val="24"/>
        </w:rPr>
      </w:pPr>
      <w:r w:rsidRPr="00425DA5">
        <w:rPr>
          <w:b/>
          <w:bCs/>
          <w:sz w:val="24"/>
          <w:szCs w:val="24"/>
        </w:rPr>
        <w:t>Fiscaal</w:t>
      </w:r>
    </w:p>
    <w:p w14:paraId="7FD78BC2" w14:textId="79403499" w:rsidR="00425DA5" w:rsidRPr="00425DA5" w:rsidRDefault="00425DA5" w:rsidP="00425DA5">
      <w:pPr>
        <w:rPr>
          <w:sz w:val="24"/>
          <w:szCs w:val="24"/>
        </w:rPr>
      </w:pPr>
      <w:r w:rsidRPr="00425DA5">
        <w:rPr>
          <w:sz w:val="24"/>
          <w:szCs w:val="24"/>
        </w:rPr>
        <w:t>Bij beschikking van de Belastingdienst is de stichting aangemerkt als een ANBI vanaf 12 april 2022 onde</w:t>
      </w:r>
      <w:r w:rsidR="002A53FA">
        <w:rPr>
          <w:sz w:val="24"/>
          <w:szCs w:val="24"/>
        </w:rPr>
        <w:t>r</w:t>
      </w:r>
      <w:r w:rsidRPr="00425DA5">
        <w:rPr>
          <w:sz w:val="24"/>
          <w:szCs w:val="24"/>
        </w:rPr>
        <w:t xml:space="preserve"> registratie RSIN 863867546).</w:t>
      </w:r>
    </w:p>
    <w:p w14:paraId="0B199415" w14:textId="148BD61E" w:rsidR="00425DA5" w:rsidRDefault="00425DA5" w:rsidP="00425DA5">
      <w:pPr>
        <w:rPr>
          <w:sz w:val="24"/>
          <w:szCs w:val="24"/>
        </w:rPr>
      </w:pPr>
      <w:r w:rsidRPr="00425DA5">
        <w:rPr>
          <w:sz w:val="24"/>
          <w:szCs w:val="24"/>
        </w:rPr>
        <w:t>De stichting is door de Belastingdienst vrijgesteld van belasting. Dit geldt voor zowel de vennootschapsbelasting, loonheffing als omzetbelasting</w:t>
      </w:r>
      <w:r w:rsidR="00C052D1">
        <w:rPr>
          <w:sz w:val="24"/>
          <w:szCs w:val="24"/>
        </w:rPr>
        <w:t>.</w:t>
      </w:r>
      <w:r w:rsidRPr="00425DA5">
        <w:rPr>
          <w:sz w:val="24"/>
          <w:szCs w:val="24"/>
        </w:rPr>
        <w:t xml:space="preserve"> </w:t>
      </w:r>
    </w:p>
    <w:p w14:paraId="0B867D86" w14:textId="77777777" w:rsidR="00425DA5" w:rsidRPr="00425DA5" w:rsidRDefault="00425DA5" w:rsidP="00425DA5">
      <w:pPr>
        <w:rPr>
          <w:sz w:val="24"/>
          <w:szCs w:val="24"/>
        </w:rPr>
      </w:pPr>
    </w:p>
    <w:p w14:paraId="6F528DD1" w14:textId="77777777" w:rsidR="00425DA5" w:rsidRPr="00425DA5" w:rsidRDefault="00425DA5" w:rsidP="00425DA5">
      <w:pPr>
        <w:rPr>
          <w:sz w:val="24"/>
          <w:szCs w:val="24"/>
        </w:rPr>
      </w:pPr>
      <w:r w:rsidRPr="00425DA5">
        <w:rPr>
          <w:b/>
          <w:bCs/>
          <w:sz w:val="24"/>
          <w:szCs w:val="24"/>
        </w:rPr>
        <w:t>Contactgegevens</w:t>
      </w:r>
    </w:p>
    <w:p w14:paraId="0D3DA340" w14:textId="06BA829C" w:rsidR="00425DA5" w:rsidRDefault="00425DA5" w:rsidP="00425DA5">
      <w:pPr>
        <w:rPr>
          <w:sz w:val="24"/>
          <w:szCs w:val="24"/>
        </w:rPr>
      </w:pPr>
      <w:r w:rsidRPr="00425DA5">
        <w:rPr>
          <w:sz w:val="24"/>
          <w:szCs w:val="24"/>
        </w:rPr>
        <w:t>Stichting Veer(le)kracht</w:t>
      </w:r>
      <w:r>
        <w:rPr>
          <w:sz w:val="24"/>
          <w:szCs w:val="24"/>
        </w:rPr>
        <w:br/>
      </w:r>
      <w:r w:rsidRPr="00425DA5">
        <w:rPr>
          <w:sz w:val="24"/>
          <w:szCs w:val="24"/>
        </w:rPr>
        <w:t>Burgemeester Adamslaan 1</w:t>
      </w:r>
      <w:r>
        <w:rPr>
          <w:sz w:val="24"/>
          <w:szCs w:val="24"/>
        </w:rPr>
        <w:br/>
      </w:r>
      <w:r w:rsidRPr="00425DA5">
        <w:rPr>
          <w:sz w:val="24"/>
          <w:szCs w:val="24"/>
        </w:rPr>
        <w:t>5056AJ Berkel-Enschot</w:t>
      </w:r>
      <w:r>
        <w:rPr>
          <w:sz w:val="24"/>
          <w:szCs w:val="24"/>
        </w:rPr>
        <w:br/>
      </w:r>
      <w:r w:rsidR="00C052D1">
        <w:rPr>
          <w:sz w:val="24"/>
          <w:szCs w:val="24"/>
        </w:rPr>
        <w:t>e</w:t>
      </w:r>
      <w:r w:rsidRPr="00425DA5">
        <w:rPr>
          <w:sz w:val="24"/>
          <w:szCs w:val="24"/>
        </w:rPr>
        <w:t xml:space="preserve">-mail: </w:t>
      </w:r>
      <w:hyperlink r:id="rId12" w:history="1">
        <w:r w:rsidRPr="00425DA5">
          <w:rPr>
            <w:rStyle w:val="Hyperlink"/>
            <w:sz w:val="24"/>
            <w:szCs w:val="24"/>
          </w:rPr>
          <w:t>info@veerlekracht.nl</w:t>
        </w:r>
      </w:hyperlink>
      <w:r w:rsidR="00BC3615">
        <w:rPr>
          <w:sz w:val="24"/>
          <w:szCs w:val="24"/>
          <w:u w:val="single"/>
        </w:rPr>
        <w:br/>
      </w:r>
      <w:r w:rsidR="00BC3615" w:rsidRPr="00BC3615">
        <w:rPr>
          <w:sz w:val="24"/>
          <w:szCs w:val="24"/>
        </w:rPr>
        <w:t xml:space="preserve">website: </w:t>
      </w:r>
      <w:hyperlink r:id="rId13" w:history="1">
        <w:r w:rsidR="00BC3615" w:rsidRPr="00432B5E">
          <w:rPr>
            <w:rStyle w:val="Hyperlink"/>
            <w:sz w:val="24"/>
            <w:szCs w:val="24"/>
          </w:rPr>
          <w:t>www.veerlekracht.nl</w:t>
        </w:r>
      </w:hyperlink>
    </w:p>
    <w:p w14:paraId="6FCDB071" w14:textId="77777777" w:rsidR="00425DA5" w:rsidRDefault="00425DA5">
      <w:pPr>
        <w:rPr>
          <w:sz w:val="24"/>
          <w:szCs w:val="24"/>
          <w:u w:val="single"/>
        </w:rPr>
      </w:pPr>
      <w:r>
        <w:rPr>
          <w:sz w:val="24"/>
          <w:szCs w:val="24"/>
          <w:u w:val="single"/>
        </w:rPr>
        <w:br w:type="page"/>
      </w:r>
    </w:p>
    <w:p w14:paraId="7B60AC70" w14:textId="563ED8F8" w:rsidR="00425DA5" w:rsidRPr="00425DA5" w:rsidRDefault="00425DA5" w:rsidP="00425DA5">
      <w:pPr>
        <w:rPr>
          <w:b/>
          <w:bCs/>
          <w:sz w:val="28"/>
          <w:szCs w:val="28"/>
        </w:rPr>
      </w:pPr>
      <w:r w:rsidRPr="00425DA5">
        <w:rPr>
          <w:b/>
          <w:bCs/>
          <w:sz w:val="28"/>
          <w:szCs w:val="28"/>
        </w:rPr>
        <w:lastRenderedPageBreak/>
        <w:t>Verslag bestuur</w:t>
      </w:r>
    </w:p>
    <w:p w14:paraId="4ACBF005" w14:textId="2EF81611" w:rsidR="000B02DE" w:rsidRDefault="000B02DE" w:rsidP="000B02DE">
      <w:pPr>
        <w:rPr>
          <w:sz w:val="24"/>
          <w:szCs w:val="24"/>
        </w:rPr>
      </w:pPr>
      <w:r>
        <w:rPr>
          <w:sz w:val="24"/>
          <w:szCs w:val="24"/>
        </w:rPr>
        <w:t xml:space="preserve">Op het moment van schrijven van dit verslag 2024 is het alweer ruim twee jaar geleden dat Veerle, op 8 maart 2023, overleed. Maar wat leeft dit </w:t>
      </w:r>
      <w:r w:rsidRPr="00375A3B">
        <w:rPr>
          <w:sz w:val="24"/>
          <w:szCs w:val="24"/>
        </w:rPr>
        <w:t>bijzonder</w:t>
      </w:r>
      <w:r>
        <w:rPr>
          <w:sz w:val="24"/>
          <w:szCs w:val="24"/>
        </w:rPr>
        <w:t>e meisje, of deze bijzondere ‘dame’, voort in en middels haar Stichting Veer(le)kracht. Ze blijft een bron van inspiratie met haar geweldige</w:t>
      </w:r>
      <w:r w:rsidRPr="00375A3B">
        <w:rPr>
          <w:sz w:val="24"/>
          <w:szCs w:val="24"/>
        </w:rPr>
        <w:t xml:space="preserve"> Veerlekracht.</w:t>
      </w:r>
      <w:r>
        <w:rPr>
          <w:sz w:val="24"/>
          <w:szCs w:val="24"/>
        </w:rPr>
        <w:t xml:space="preserve"> Net als in de voorgaande jaren is h</w:t>
      </w:r>
      <w:r w:rsidRPr="00375A3B">
        <w:rPr>
          <w:sz w:val="24"/>
          <w:szCs w:val="24"/>
        </w:rPr>
        <w:t xml:space="preserve">aar doelstelling dat ‘het toekomstige in te zamelen en ingezamelde geld zou moeten worden besteed aan kinderen met eenzelfde tumor als zij, zodat die </w:t>
      </w:r>
      <w:r>
        <w:rPr>
          <w:sz w:val="24"/>
          <w:szCs w:val="24"/>
        </w:rPr>
        <w:t xml:space="preserve">hopelijk </w:t>
      </w:r>
      <w:r w:rsidRPr="00375A3B">
        <w:rPr>
          <w:sz w:val="24"/>
          <w:szCs w:val="24"/>
        </w:rPr>
        <w:t>wel geholpen kunnen worden en/of tenminste een beter levensperspectief hebben’ i</w:t>
      </w:r>
      <w:r>
        <w:rPr>
          <w:sz w:val="24"/>
          <w:szCs w:val="24"/>
        </w:rPr>
        <w:t>n 2024</w:t>
      </w:r>
      <w:r w:rsidRPr="00375A3B">
        <w:rPr>
          <w:sz w:val="24"/>
          <w:szCs w:val="24"/>
        </w:rPr>
        <w:t xml:space="preserve"> één op één doorgezet. </w:t>
      </w:r>
    </w:p>
    <w:p w14:paraId="744DC90F" w14:textId="7C214253" w:rsidR="00967B2F" w:rsidRPr="0037088D" w:rsidRDefault="000B02DE" w:rsidP="00967B2F">
      <w:pPr>
        <w:rPr>
          <w:i/>
          <w:iCs/>
          <w:sz w:val="24"/>
          <w:szCs w:val="24"/>
        </w:rPr>
      </w:pPr>
      <w:r w:rsidRPr="00375A3B">
        <w:rPr>
          <w:sz w:val="24"/>
          <w:szCs w:val="24"/>
        </w:rPr>
        <w:t>Met inachtn</w:t>
      </w:r>
      <w:r>
        <w:rPr>
          <w:sz w:val="24"/>
          <w:szCs w:val="24"/>
        </w:rPr>
        <w:t>eming</w:t>
      </w:r>
      <w:r w:rsidRPr="00375A3B">
        <w:rPr>
          <w:sz w:val="24"/>
          <w:szCs w:val="24"/>
        </w:rPr>
        <w:t xml:space="preserve"> van d</w:t>
      </w:r>
      <w:r>
        <w:rPr>
          <w:sz w:val="24"/>
          <w:szCs w:val="24"/>
        </w:rPr>
        <w:t>i</w:t>
      </w:r>
      <w:r w:rsidRPr="00375A3B">
        <w:rPr>
          <w:sz w:val="24"/>
          <w:szCs w:val="24"/>
        </w:rPr>
        <w:t xml:space="preserve">e doelstelling van Veerle heeft de stichting </w:t>
      </w:r>
      <w:r>
        <w:rPr>
          <w:sz w:val="24"/>
          <w:szCs w:val="24"/>
        </w:rPr>
        <w:t xml:space="preserve">begin 2024 </w:t>
      </w:r>
      <w:r w:rsidRPr="00375A3B">
        <w:rPr>
          <w:sz w:val="24"/>
          <w:szCs w:val="24"/>
        </w:rPr>
        <w:t>overlegd met het Prinses Máxima Centrum</w:t>
      </w:r>
      <w:r>
        <w:rPr>
          <w:sz w:val="24"/>
          <w:szCs w:val="24"/>
        </w:rPr>
        <w:t xml:space="preserve"> </w:t>
      </w:r>
      <w:r w:rsidRPr="00375A3B">
        <w:rPr>
          <w:sz w:val="24"/>
          <w:szCs w:val="24"/>
        </w:rPr>
        <w:t xml:space="preserve">over </w:t>
      </w:r>
      <w:r>
        <w:rPr>
          <w:sz w:val="24"/>
          <w:szCs w:val="24"/>
        </w:rPr>
        <w:t xml:space="preserve">de </w:t>
      </w:r>
      <w:r w:rsidRPr="00375A3B">
        <w:rPr>
          <w:sz w:val="24"/>
          <w:szCs w:val="24"/>
        </w:rPr>
        <w:t>bestemming van de</w:t>
      </w:r>
      <w:r>
        <w:rPr>
          <w:sz w:val="24"/>
          <w:szCs w:val="24"/>
        </w:rPr>
        <w:t xml:space="preserve"> in 2023</w:t>
      </w:r>
      <w:r w:rsidRPr="00375A3B">
        <w:rPr>
          <w:sz w:val="24"/>
          <w:szCs w:val="24"/>
        </w:rPr>
        <w:t xml:space="preserve"> ingezamelde gelden</w:t>
      </w:r>
      <w:r>
        <w:rPr>
          <w:sz w:val="24"/>
          <w:szCs w:val="24"/>
        </w:rPr>
        <w:t xml:space="preserve">. Op de verjaardag van Veerle, 5 maart 2024 – ze zou 14 jaar zijn geworden – kon door de </w:t>
      </w:r>
      <w:r w:rsidRPr="00375A3B">
        <w:rPr>
          <w:sz w:val="24"/>
          <w:szCs w:val="24"/>
        </w:rPr>
        <w:t>Kidz</w:t>
      </w:r>
      <w:r>
        <w:rPr>
          <w:sz w:val="24"/>
          <w:szCs w:val="24"/>
        </w:rPr>
        <w:t xml:space="preserve"> </w:t>
      </w:r>
      <w:r w:rsidRPr="00375A3B">
        <w:rPr>
          <w:sz w:val="24"/>
          <w:szCs w:val="24"/>
        </w:rPr>
        <w:t xml:space="preserve">Adviesraad van de </w:t>
      </w:r>
      <w:r>
        <w:rPr>
          <w:sz w:val="24"/>
          <w:szCs w:val="24"/>
        </w:rPr>
        <w:t>s</w:t>
      </w:r>
      <w:r w:rsidRPr="00375A3B">
        <w:rPr>
          <w:sz w:val="24"/>
          <w:szCs w:val="24"/>
        </w:rPr>
        <w:t>tichting</w:t>
      </w:r>
      <w:r>
        <w:rPr>
          <w:sz w:val="24"/>
          <w:szCs w:val="24"/>
        </w:rPr>
        <w:t xml:space="preserve"> een bedrag van </w:t>
      </w:r>
      <w:r w:rsidRPr="00375A3B">
        <w:rPr>
          <w:sz w:val="24"/>
          <w:szCs w:val="24"/>
        </w:rPr>
        <w:t>€ 200.000</w:t>
      </w:r>
      <w:r>
        <w:rPr>
          <w:sz w:val="24"/>
          <w:szCs w:val="24"/>
        </w:rPr>
        <w:t>,14 (de 14 cent staat symbool voor de 14 jaar van Veerle)</w:t>
      </w:r>
      <w:r w:rsidRPr="00375A3B">
        <w:rPr>
          <w:sz w:val="24"/>
          <w:szCs w:val="24"/>
        </w:rPr>
        <w:t xml:space="preserve"> </w:t>
      </w:r>
      <w:r>
        <w:rPr>
          <w:sz w:val="24"/>
          <w:szCs w:val="24"/>
        </w:rPr>
        <w:t xml:space="preserve">worden </w:t>
      </w:r>
      <w:r w:rsidRPr="00375A3B">
        <w:rPr>
          <w:sz w:val="24"/>
          <w:szCs w:val="24"/>
        </w:rPr>
        <w:t>overhandig</w:t>
      </w:r>
      <w:r>
        <w:rPr>
          <w:sz w:val="24"/>
          <w:szCs w:val="24"/>
        </w:rPr>
        <w:t>d</w:t>
      </w:r>
      <w:r w:rsidRPr="00375A3B">
        <w:rPr>
          <w:sz w:val="24"/>
          <w:szCs w:val="24"/>
        </w:rPr>
        <w:t xml:space="preserve"> aan het Prinses Máxima Centrum.</w:t>
      </w:r>
      <w:r>
        <w:rPr>
          <w:sz w:val="24"/>
          <w:szCs w:val="24"/>
        </w:rPr>
        <w:t xml:space="preserve"> </w:t>
      </w:r>
      <w:r w:rsidR="00967B2F">
        <w:rPr>
          <w:sz w:val="24"/>
          <w:szCs w:val="24"/>
        </w:rPr>
        <w:t>Met betrekking tot de besteding van dit bedrag het volgende:</w:t>
      </w:r>
      <w:r w:rsidR="0037088D">
        <w:rPr>
          <w:sz w:val="24"/>
          <w:szCs w:val="24"/>
        </w:rPr>
        <w:t xml:space="preserve"> </w:t>
      </w:r>
      <w:r w:rsidR="0037088D">
        <w:rPr>
          <w:i/>
          <w:iCs/>
          <w:sz w:val="24"/>
          <w:szCs w:val="24"/>
        </w:rPr>
        <w:t>(verkorte weergaven van inbreng PMC)</w:t>
      </w:r>
    </w:p>
    <w:p w14:paraId="31394024" w14:textId="335A4DCB" w:rsidR="00967B2F" w:rsidRDefault="0037088D" w:rsidP="00967B2F">
      <w:pPr>
        <w:rPr>
          <w:sz w:val="24"/>
          <w:szCs w:val="24"/>
        </w:rPr>
      </w:pPr>
      <w:r>
        <w:rPr>
          <w:rFonts w:ascii="Calibri" w:eastAsia="Times New Roman" w:hAnsi="Calibri" w:cs="Calibri"/>
          <w:kern w:val="0"/>
          <w:sz w:val="24"/>
          <w:szCs w:val="24"/>
          <w:lang w:eastAsia="nl-NL"/>
          <w14:ligatures w14:val="none"/>
        </w:rPr>
        <w:t>“</w:t>
      </w:r>
      <w:r w:rsidR="00967B2F" w:rsidRPr="00967B2F">
        <w:rPr>
          <w:rFonts w:ascii="Calibri" w:eastAsia="Times New Roman" w:hAnsi="Calibri" w:cs="Calibri"/>
          <w:kern w:val="0"/>
          <w:sz w:val="24"/>
          <w:szCs w:val="24"/>
          <w:lang w:eastAsia="nl-NL"/>
          <w14:ligatures w14:val="none"/>
        </w:rPr>
        <w:t xml:space="preserve">In 2024 is er </w:t>
      </w:r>
      <w:r w:rsidR="00967B2F">
        <w:rPr>
          <w:rFonts w:ascii="Calibri" w:eastAsia="Times New Roman" w:hAnsi="Calibri" w:cs="Calibri"/>
          <w:kern w:val="0"/>
          <w:sz w:val="24"/>
          <w:szCs w:val="24"/>
          <w:lang w:eastAsia="nl-NL"/>
          <w14:ligatures w14:val="none"/>
        </w:rPr>
        <w:t xml:space="preserve">bij het PMC </w:t>
      </w:r>
      <w:r w:rsidR="00967B2F" w:rsidRPr="00967B2F">
        <w:rPr>
          <w:rFonts w:ascii="Calibri" w:eastAsia="Times New Roman" w:hAnsi="Calibri" w:cs="Calibri"/>
          <w:kern w:val="0"/>
          <w:sz w:val="24"/>
          <w:szCs w:val="24"/>
          <w:lang w:eastAsia="nl-NL"/>
          <w14:ligatures w14:val="none"/>
        </w:rPr>
        <w:t xml:space="preserve">minder activiteit geweest dan was gehoopt, maar anderzijds is er bij het PMC de overtuiging dat ze aan het bouwen zijn aan iets heel moois, mede dankzij de bijdrage van Veerlekracht. Door de mindere activiteiten in 2024 is er een significant bedrag </w:t>
      </w:r>
      <w:r w:rsidR="00863539">
        <w:rPr>
          <w:rFonts w:ascii="Calibri" w:eastAsia="Times New Roman" w:hAnsi="Calibri" w:cs="Calibri"/>
          <w:kern w:val="0"/>
          <w:sz w:val="24"/>
          <w:szCs w:val="24"/>
          <w:lang w:eastAsia="nl-NL"/>
          <w14:ligatures w14:val="none"/>
        </w:rPr>
        <w:t xml:space="preserve">van € 150.000 </w:t>
      </w:r>
      <w:r w:rsidR="00967B2F" w:rsidRPr="00967B2F">
        <w:rPr>
          <w:rFonts w:ascii="Calibri" w:eastAsia="Times New Roman" w:hAnsi="Calibri" w:cs="Calibri"/>
          <w:kern w:val="0"/>
          <w:sz w:val="24"/>
          <w:szCs w:val="24"/>
          <w:lang w:eastAsia="nl-NL"/>
          <w14:ligatures w14:val="none"/>
        </w:rPr>
        <w:t>over. Dat bedrag wordt nu ingezet voor 2025. Hieronder een korte samenvatting (cursief) van de activiteiten die wel in 2024 plaatsvonden c.q. doorgezet worden in 2025 en dus ook (deels gefinancierd kunnen worden uit de bijdrage van Veerlekracht 2024)</w:t>
      </w:r>
    </w:p>
    <w:p w14:paraId="2A4DD827" w14:textId="680CF9E7" w:rsidR="000B02DE" w:rsidRPr="00967B2F" w:rsidRDefault="00967B2F" w:rsidP="000B02DE">
      <w:pPr>
        <w:rPr>
          <w:sz w:val="24"/>
          <w:szCs w:val="24"/>
        </w:rPr>
      </w:pPr>
      <w:r w:rsidRPr="00967B2F">
        <w:rPr>
          <w:rFonts w:ascii="Calibri" w:eastAsia="Times New Roman" w:hAnsi="Calibri" w:cs="Calibri"/>
          <w:i/>
          <w:iCs/>
          <w:kern w:val="0"/>
          <w:sz w:val="24"/>
          <w:szCs w:val="24"/>
          <w:lang w:eastAsia="nl-NL"/>
          <w14:ligatures w14:val="none"/>
        </w:rPr>
        <w:t>Er is belangrijke vooruitgang geboekt om nieuwe behandelingen beschikbaar te maken voor kinderen met een diffuus midline glioom (DMG).  Het Prinses Máxima Centrum behoort tot de zeer selecte groep van centra wereldwijd die deze studie daadwerkelijk kunnen openen, resultaat is van langdurige voorbereiding en intensieve samenwerking.</w:t>
      </w:r>
      <w:r>
        <w:rPr>
          <w:sz w:val="24"/>
          <w:szCs w:val="24"/>
        </w:rPr>
        <w:t xml:space="preserve"> </w:t>
      </w:r>
      <w:r w:rsidRPr="00967B2F">
        <w:rPr>
          <w:rFonts w:ascii="Calibri" w:eastAsia="Times New Roman" w:hAnsi="Calibri" w:cs="Calibri"/>
          <w:i/>
          <w:iCs/>
          <w:kern w:val="0"/>
          <w:sz w:val="24"/>
          <w:szCs w:val="24"/>
          <w:lang w:eastAsia="nl-NL"/>
          <w14:ligatures w14:val="none"/>
        </w:rPr>
        <w:t>Daarnaast is er veel geïnvesteerd in het harmoniseren van de Trans-Atlantische samenwerking op het gebied van wet- en regelgeving, een cruciale bouwsteen voor het versneld opzetten van toekomstige internationale studies.</w:t>
      </w:r>
      <w:r w:rsidR="0037088D">
        <w:rPr>
          <w:sz w:val="24"/>
          <w:szCs w:val="24"/>
        </w:rPr>
        <w:t xml:space="preserve"> </w:t>
      </w:r>
      <w:r w:rsidRPr="00967B2F">
        <w:rPr>
          <w:rFonts w:ascii="Calibri" w:eastAsia="Times New Roman" w:hAnsi="Calibri" w:cs="Calibri"/>
          <w:i/>
          <w:iCs/>
          <w:kern w:val="0"/>
          <w:sz w:val="24"/>
          <w:szCs w:val="24"/>
          <w:lang w:eastAsia="nl-NL"/>
          <w14:ligatures w14:val="none"/>
        </w:rPr>
        <w:t>Een ander belangrijk wapenfeit is de ontwikkeling van een klinisch protocol voor de inzet van oncolytische virussen bij kinderen met hersentumoren. Het Máxima speelt hierin een leidende rol,</w:t>
      </w:r>
      <w:r w:rsidR="0037088D">
        <w:rPr>
          <w:rFonts w:ascii="Calibri" w:eastAsia="Times New Roman" w:hAnsi="Calibri" w:cs="Calibri"/>
          <w:i/>
          <w:iCs/>
          <w:kern w:val="0"/>
          <w:sz w:val="24"/>
          <w:szCs w:val="24"/>
          <w:lang w:eastAsia="nl-NL"/>
          <w14:ligatures w14:val="none"/>
        </w:rPr>
        <w:t xml:space="preserve"> </w:t>
      </w:r>
      <w:r w:rsidRPr="00967B2F">
        <w:rPr>
          <w:rFonts w:ascii="Calibri" w:eastAsia="Times New Roman" w:hAnsi="Calibri" w:cs="Calibri"/>
          <w:i/>
          <w:iCs/>
          <w:kern w:val="0"/>
          <w:sz w:val="24"/>
          <w:szCs w:val="24"/>
          <w:lang w:eastAsia="nl-NL"/>
          <w14:ligatures w14:val="none"/>
        </w:rPr>
        <w:t xml:space="preserve">ook omdat Jasper van der Lugt is aangesteld als wetenschappelijk leider van deze studie. </w:t>
      </w:r>
      <w:r w:rsidR="0037088D">
        <w:rPr>
          <w:rFonts w:ascii="Calibri" w:eastAsia="Times New Roman" w:hAnsi="Calibri" w:cs="Calibri"/>
          <w:i/>
          <w:iCs/>
          <w:kern w:val="0"/>
          <w:sz w:val="24"/>
          <w:szCs w:val="24"/>
          <w:lang w:eastAsia="nl-NL"/>
          <w14:ligatures w14:val="none"/>
        </w:rPr>
        <w:t>V</w:t>
      </w:r>
      <w:r w:rsidRPr="00967B2F">
        <w:rPr>
          <w:rFonts w:ascii="Calibri" w:eastAsia="Times New Roman" w:hAnsi="Calibri" w:cs="Calibri"/>
          <w:i/>
          <w:iCs/>
          <w:kern w:val="0"/>
          <w:sz w:val="24"/>
          <w:szCs w:val="24"/>
          <w:lang w:eastAsia="nl-NL"/>
          <w14:ligatures w14:val="none"/>
        </w:rPr>
        <w:t>erwacht</w:t>
      </w:r>
      <w:r w:rsidR="0037088D">
        <w:rPr>
          <w:rFonts w:ascii="Calibri" w:eastAsia="Times New Roman" w:hAnsi="Calibri" w:cs="Calibri"/>
          <w:i/>
          <w:iCs/>
          <w:kern w:val="0"/>
          <w:sz w:val="24"/>
          <w:szCs w:val="24"/>
          <w:lang w:eastAsia="nl-NL"/>
          <w14:ligatures w14:val="none"/>
        </w:rPr>
        <w:t xml:space="preserve"> wordt </w:t>
      </w:r>
      <w:r w:rsidRPr="00967B2F">
        <w:rPr>
          <w:rFonts w:ascii="Calibri" w:eastAsia="Times New Roman" w:hAnsi="Calibri" w:cs="Calibri"/>
          <w:i/>
          <w:iCs/>
          <w:kern w:val="0"/>
          <w:sz w:val="24"/>
          <w:szCs w:val="24"/>
          <w:lang w:eastAsia="nl-NL"/>
          <w14:ligatures w14:val="none"/>
        </w:rPr>
        <w:t xml:space="preserve"> dit onderzoek in 2026 ook in Nederland te kunnen openen.</w:t>
      </w:r>
      <w:r w:rsidR="0037088D">
        <w:rPr>
          <w:rFonts w:ascii="Calibri" w:eastAsia="Times New Roman" w:hAnsi="Calibri" w:cs="Calibri"/>
          <w:i/>
          <w:iCs/>
          <w:kern w:val="0"/>
          <w:sz w:val="24"/>
          <w:szCs w:val="24"/>
          <w:lang w:eastAsia="nl-NL"/>
          <w14:ligatures w14:val="none"/>
        </w:rPr>
        <w:t>”</w:t>
      </w:r>
      <w:r w:rsidR="000B02DE" w:rsidRPr="00967B2F">
        <w:rPr>
          <w:sz w:val="24"/>
          <w:szCs w:val="24"/>
        </w:rPr>
        <w:t xml:space="preserve"> </w:t>
      </w:r>
    </w:p>
    <w:p w14:paraId="076A128F" w14:textId="62E64D3C" w:rsidR="000B02DE" w:rsidRDefault="000B02DE" w:rsidP="000B02DE">
      <w:pPr>
        <w:rPr>
          <w:sz w:val="24"/>
          <w:szCs w:val="24"/>
        </w:rPr>
      </w:pPr>
      <w:r w:rsidRPr="00967B2F">
        <w:rPr>
          <w:sz w:val="24"/>
          <w:szCs w:val="24"/>
        </w:rPr>
        <w:t>De activiteiten voor het ook in 202</w:t>
      </w:r>
      <w:r w:rsidR="00967B2F" w:rsidRPr="00967B2F">
        <w:rPr>
          <w:sz w:val="24"/>
          <w:szCs w:val="24"/>
        </w:rPr>
        <w:t>4</w:t>
      </w:r>
      <w:r w:rsidRPr="00967B2F">
        <w:rPr>
          <w:sz w:val="24"/>
          <w:szCs w:val="24"/>
        </w:rPr>
        <w:t xml:space="preserve"> inzamelen van financiële middelen zijn onverminderd voorgezet. En dankzij de inzet van velen én de Veerlekracht van Veerle heeft de stichting in 2024 ruim € 67.000 ingezameld. Dit bedrag is bijeengebracht door allerlei activiteiten en acties, het benaderen van netwerken voor donaties en de ondersteuning van verschillende externe, door anderen georganiseerde initiatiev</w:t>
      </w:r>
      <w:r>
        <w:rPr>
          <w:sz w:val="24"/>
          <w:szCs w:val="24"/>
        </w:rPr>
        <w:t>en</w:t>
      </w:r>
      <w:r w:rsidRPr="00375A3B">
        <w:rPr>
          <w:sz w:val="24"/>
          <w:szCs w:val="24"/>
        </w:rPr>
        <w:t>.</w:t>
      </w:r>
      <w:r>
        <w:rPr>
          <w:sz w:val="24"/>
          <w:szCs w:val="24"/>
        </w:rPr>
        <w:t xml:space="preserve"> </w:t>
      </w:r>
    </w:p>
    <w:p w14:paraId="0B56A8E2" w14:textId="6738074C" w:rsidR="000B02DE" w:rsidRDefault="000B02DE" w:rsidP="000B02DE">
      <w:pPr>
        <w:rPr>
          <w:sz w:val="24"/>
          <w:szCs w:val="24"/>
        </w:rPr>
      </w:pPr>
      <w:r>
        <w:rPr>
          <w:sz w:val="24"/>
          <w:szCs w:val="24"/>
        </w:rPr>
        <w:t xml:space="preserve">De stichting – het bestuur en een aantal direct betrokkenen – heeft in 2024 ook de eerste gedachtewisselingen gevoerd over de toekomst van de stichting, hoe om te gaan met het gedachtegoed van Veerle en op welke wijze – vooral gelet op de aard van de stichting – op </w:t>
      </w:r>
      <w:r>
        <w:rPr>
          <w:sz w:val="24"/>
          <w:szCs w:val="24"/>
        </w:rPr>
        <w:lastRenderedPageBreak/>
        <w:t>aansprekende wijze(n) geld ingezameld kan worden. De stichting wil daarover in 2025 besluiten nemen.</w:t>
      </w:r>
      <w:r w:rsidRPr="00375A3B">
        <w:rPr>
          <w:sz w:val="24"/>
          <w:szCs w:val="24"/>
        </w:rPr>
        <w:t xml:space="preserve"> </w:t>
      </w:r>
    </w:p>
    <w:p w14:paraId="16998AAB" w14:textId="624C6653" w:rsidR="000B02DE" w:rsidRPr="00375A3B" w:rsidRDefault="000B02DE" w:rsidP="000B02DE">
      <w:pPr>
        <w:rPr>
          <w:sz w:val="24"/>
          <w:szCs w:val="24"/>
        </w:rPr>
      </w:pPr>
      <w:r w:rsidRPr="00375A3B">
        <w:rPr>
          <w:sz w:val="24"/>
          <w:szCs w:val="24"/>
        </w:rPr>
        <w:t xml:space="preserve">Via diverse sociale media en de website heeft de </w:t>
      </w:r>
      <w:r>
        <w:rPr>
          <w:sz w:val="24"/>
          <w:szCs w:val="24"/>
        </w:rPr>
        <w:t>s</w:t>
      </w:r>
      <w:r w:rsidRPr="00375A3B">
        <w:rPr>
          <w:sz w:val="24"/>
          <w:szCs w:val="24"/>
        </w:rPr>
        <w:t xml:space="preserve">tichting </w:t>
      </w:r>
      <w:r>
        <w:rPr>
          <w:sz w:val="24"/>
          <w:szCs w:val="24"/>
        </w:rPr>
        <w:t xml:space="preserve">in 2024 </w:t>
      </w:r>
      <w:r w:rsidRPr="00375A3B">
        <w:rPr>
          <w:sz w:val="24"/>
          <w:szCs w:val="24"/>
        </w:rPr>
        <w:t xml:space="preserve">verslag gedaan van </w:t>
      </w:r>
      <w:r>
        <w:rPr>
          <w:sz w:val="24"/>
          <w:szCs w:val="24"/>
        </w:rPr>
        <w:t>de verschillende</w:t>
      </w:r>
      <w:r w:rsidRPr="00375A3B">
        <w:rPr>
          <w:sz w:val="24"/>
          <w:szCs w:val="24"/>
        </w:rPr>
        <w:t xml:space="preserve"> activiteiten en daarbij </w:t>
      </w:r>
      <w:r>
        <w:rPr>
          <w:sz w:val="24"/>
          <w:szCs w:val="24"/>
        </w:rPr>
        <w:t xml:space="preserve">overigens </w:t>
      </w:r>
      <w:r w:rsidRPr="00375A3B">
        <w:rPr>
          <w:sz w:val="24"/>
          <w:szCs w:val="24"/>
        </w:rPr>
        <w:t xml:space="preserve">steeds aangegeven onverdroten </w:t>
      </w:r>
      <w:r>
        <w:rPr>
          <w:sz w:val="24"/>
          <w:szCs w:val="24"/>
        </w:rPr>
        <w:t xml:space="preserve">door te gaan </w:t>
      </w:r>
      <w:r w:rsidRPr="00375A3B">
        <w:rPr>
          <w:sz w:val="24"/>
          <w:szCs w:val="24"/>
        </w:rPr>
        <w:t xml:space="preserve">met de verdere inzameling van gelden </w:t>
      </w:r>
      <w:r>
        <w:rPr>
          <w:sz w:val="24"/>
          <w:szCs w:val="24"/>
        </w:rPr>
        <w:t xml:space="preserve">ten behoeve van de </w:t>
      </w:r>
      <w:r w:rsidRPr="00375A3B">
        <w:rPr>
          <w:sz w:val="24"/>
          <w:szCs w:val="24"/>
        </w:rPr>
        <w:t>financier</w:t>
      </w:r>
      <w:r>
        <w:rPr>
          <w:sz w:val="24"/>
          <w:szCs w:val="24"/>
        </w:rPr>
        <w:t>ing</w:t>
      </w:r>
      <w:r w:rsidRPr="00375A3B">
        <w:rPr>
          <w:sz w:val="24"/>
          <w:szCs w:val="24"/>
        </w:rPr>
        <w:t xml:space="preserve"> van vervolgonderzoek door het Prinses Máxima Centrum.</w:t>
      </w:r>
    </w:p>
    <w:p w14:paraId="0435DC09" w14:textId="0489C008" w:rsidR="00C052D1" w:rsidRDefault="000B02DE" w:rsidP="00C700E6">
      <w:pPr>
        <w:rPr>
          <w:sz w:val="24"/>
          <w:szCs w:val="24"/>
        </w:rPr>
      </w:pPr>
      <w:r w:rsidRPr="00375A3B">
        <w:rPr>
          <w:sz w:val="24"/>
          <w:szCs w:val="24"/>
        </w:rPr>
        <w:t>Oisterwijk, juni 202</w:t>
      </w:r>
      <w:r>
        <w:rPr>
          <w:sz w:val="24"/>
          <w:szCs w:val="24"/>
        </w:rPr>
        <w:t>5</w:t>
      </w:r>
      <w:r w:rsidR="00C700E6">
        <w:rPr>
          <w:sz w:val="24"/>
          <w:szCs w:val="24"/>
        </w:rPr>
        <w:t xml:space="preserve">                                                                             </w:t>
      </w:r>
    </w:p>
    <w:p w14:paraId="4B8BF739" w14:textId="0CBFA30F" w:rsidR="00C700E6" w:rsidRDefault="00C700E6" w:rsidP="00C700E6">
      <w:pPr>
        <w:tabs>
          <w:tab w:val="left" w:pos="1380"/>
        </w:tabs>
        <w:rPr>
          <w:sz w:val="24"/>
          <w:szCs w:val="24"/>
        </w:rPr>
      </w:pPr>
      <w:r>
        <w:rPr>
          <w:sz w:val="24"/>
          <w:szCs w:val="24"/>
        </w:rPr>
        <w:t xml:space="preserve">                                                                                  </w:t>
      </w:r>
      <w:r>
        <w:rPr>
          <w:noProof/>
          <w:sz w:val="24"/>
          <w:szCs w:val="24"/>
        </w:rPr>
        <w:drawing>
          <wp:anchor distT="0" distB="0" distL="114300" distR="114300" simplePos="0" relativeHeight="251662848" behindDoc="1" locked="0" layoutInCell="1" allowOverlap="1" wp14:anchorId="024E4410" wp14:editId="0F95C114">
            <wp:simplePos x="0" y="0"/>
            <wp:positionH relativeFrom="column">
              <wp:posOffset>0</wp:posOffset>
            </wp:positionH>
            <wp:positionV relativeFrom="paragraph">
              <wp:posOffset>-635</wp:posOffset>
            </wp:positionV>
            <wp:extent cx="1400175" cy="65278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00175" cy="652780"/>
                    </a:xfrm>
                    <a:prstGeom prst="rect">
                      <a:avLst/>
                    </a:prstGeom>
                  </pic:spPr>
                </pic:pic>
              </a:graphicData>
            </a:graphic>
            <wp14:sizeRelH relativeFrom="page">
              <wp14:pctWidth>0</wp14:pctWidth>
            </wp14:sizeRelH>
            <wp14:sizeRelV relativeFrom="page">
              <wp14:pctHeight>0</wp14:pctHeight>
            </wp14:sizeRelV>
          </wp:anchor>
        </w:drawing>
      </w:r>
      <w:r w:rsidR="000439B0" w:rsidRPr="00D70EE7">
        <w:rPr>
          <w:sz w:val="24"/>
          <w:szCs w:val="24"/>
        </w:rPr>
        <w:tab/>
      </w:r>
      <w:r w:rsidR="00C052D1">
        <w:rPr>
          <w:sz w:val="24"/>
          <w:szCs w:val="24"/>
        </w:rPr>
        <w:tab/>
      </w:r>
      <w:r w:rsidR="00C052D1">
        <w:rPr>
          <w:sz w:val="24"/>
          <w:szCs w:val="24"/>
        </w:rPr>
        <w:tab/>
      </w:r>
      <w:r w:rsidR="00C052D1">
        <w:rPr>
          <w:sz w:val="24"/>
          <w:szCs w:val="24"/>
        </w:rPr>
        <w:tab/>
      </w:r>
      <w:r w:rsidR="00C052D1">
        <w:rPr>
          <w:sz w:val="24"/>
          <w:szCs w:val="24"/>
        </w:rPr>
        <w:tab/>
      </w:r>
      <w:r w:rsidR="00C052D1">
        <w:rPr>
          <w:sz w:val="24"/>
          <w:szCs w:val="24"/>
        </w:rPr>
        <w:tab/>
      </w:r>
    </w:p>
    <w:p w14:paraId="0F803E34" w14:textId="1E330131" w:rsidR="00C700E6" w:rsidRDefault="00863539" w:rsidP="00425DA5">
      <w:pPr>
        <w:rPr>
          <w:sz w:val="24"/>
          <w:szCs w:val="24"/>
        </w:rPr>
      </w:pPr>
      <w:r>
        <w:rPr>
          <w:sz w:val="24"/>
          <w:szCs w:val="24"/>
        </w:rPr>
        <w:t xml:space="preserve">                                                                                  </w:t>
      </w:r>
      <w:r w:rsidRPr="00863539">
        <w:rPr>
          <w:noProof/>
          <w:sz w:val="24"/>
          <w:szCs w:val="24"/>
        </w:rPr>
        <w:drawing>
          <wp:inline distT="0" distB="0" distL="0" distR="0" wp14:anchorId="25C17FA8" wp14:editId="3C706002">
            <wp:extent cx="997200" cy="500400"/>
            <wp:effectExtent l="0" t="0" r="6350" b="0"/>
            <wp:docPr id="185725376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253763" name=""/>
                    <pic:cNvPicPr/>
                  </pic:nvPicPr>
                  <pic:blipFill rotWithShape="1">
                    <a:blip r:embed="rId15"/>
                    <a:srcRect l="10554" t="48492" r="35222" b="31039"/>
                    <a:stretch/>
                  </pic:blipFill>
                  <pic:spPr bwMode="auto">
                    <a:xfrm>
                      <a:off x="0" y="0"/>
                      <a:ext cx="997200" cy="500400"/>
                    </a:xfrm>
                    <a:prstGeom prst="rect">
                      <a:avLst/>
                    </a:prstGeom>
                    <a:ln>
                      <a:noFill/>
                    </a:ln>
                    <a:extLst>
                      <a:ext uri="{53640926-AAD7-44D8-BBD7-CCE9431645EC}">
                        <a14:shadowObscured xmlns:a14="http://schemas.microsoft.com/office/drawing/2010/main"/>
                      </a:ext>
                    </a:extLst>
                  </pic:spPr>
                </pic:pic>
              </a:graphicData>
            </a:graphic>
          </wp:inline>
        </w:drawing>
      </w:r>
    </w:p>
    <w:p w14:paraId="43996497" w14:textId="77777777" w:rsidR="00C700E6" w:rsidRDefault="002653EB" w:rsidP="00425DA5">
      <w:pPr>
        <w:rPr>
          <w:sz w:val="24"/>
          <w:szCs w:val="24"/>
        </w:rPr>
      </w:pPr>
      <w:r w:rsidRPr="00D70EE7">
        <w:rPr>
          <w:sz w:val="24"/>
          <w:szCs w:val="24"/>
        </w:rPr>
        <w:t xml:space="preserve">mr. </w:t>
      </w:r>
      <w:r w:rsidR="00CD2B77">
        <w:rPr>
          <w:sz w:val="24"/>
          <w:szCs w:val="24"/>
        </w:rPr>
        <w:t>d</w:t>
      </w:r>
      <w:r w:rsidRPr="00D70EE7">
        <w:rPr>
          <w:sz w:val="24"/>
          <w:szCs w:val="24"/>
        </w:rPr>
        <w:t>r. J.N. (Jellienke) Stamhuis</w:t>
      </w:r>
      <w:r w:rsidR="00C700E6">
        <w:rPr>
          <w:sz w:val="24"/>
          <w:szCs w:val="24"/>
        </w:rPr>
        <w:t xml:space="preserve">.                             </w:t>
      </w:r>
      <w:r w:rsidR="00C700E6" w:rsidRPr="00D70EE7">
        <w:rPr>
          <w:sz w:val="24"/>
          <w:szCs w:val="24"/>
        </w:rPr>
        <w:t>drs. Y.C.T.J. (Yvo) Kortman</w:t>
      </w:r>
    </w:p>
    <w:p w14:paraId="4B89642A" w14:textId="16367CC8" w:rsidR="00DE2A46" w:rsidRPr="00D70EE7" w:rsidRDefault="002653EB" w:rsidP="00425DA5">
      <w:pPr>
        <w:rPr>
          <w:sz w:val="24"/>
          <w:szCs w:val="24"/>
        </w:rPr>
      </w:pPr>
      <w:r w:rsidRPr="00D70EE7">
        <w:rPr>
          <w:sz w:val="24"/>
          <w:szCs w:val="24"/>
        </w:rPr>
        <w:t>penningmeester</w:t>
      </w:r>
      <w:r w:rsidR="00C700E6">
        <w:rPr>
          <w:sz w:val="24"/>
          <w:szCs w:val="24"/>
        </w:rPr>
        <w:t xml:space="preserve">                                                         </w:t>
      </w:r>
      <w:r w:rsidR="00C700E6" w:rsidRPr="00D70EE7">
        <w:rPr>
          <w:sz w:val="24"/>
          <w:szCs w:val="24"/>
        </w:rPr>
        <w:t>voorzitter</w:t>
      </w:r>
    </w:p>
    <w:p w14:paraId="542DB86D" w14:textId="77777777" w:rsidR="00425DA5" w:rsidRPr="000439B0" w:rsidRDefault="00425DA5" w:rsidP="00425DA5"/>
    <w:p w14:paraId="23EA4E38" w14:textId="2FE46907" w:rsidR="00425DA5" w:rsidRPr="000439B0" w:rsidRDefault="00425DA5">
      <w:pPr>
        <w:rPr>
          <w:b/>
          <w:bCs/>
        </w:rPr>
      </w:pPr>
      <w:r w:rsidRPr="000439B0">
        <w:rPr>
          <w:b/>
          <w:bCs/>
        </w:rPr>
        <w:br w:type="page"/>
      </w:r>
    </w:p>
    <w:p w14:paraId="6CB7CB16" w14:textId="1F93492A" w:rsidR="00425DA5" w:rsidRPr="005E61C7" w:rsidRDefault="00CB2141" w:rsidP="004B3FED">
      <w:pPr>
        <w:tabs>
          <w:tab w:val="left" w:pos="7200"/>
        </w:tabs>
        <w:rPr>
          <w:rFonts w:cstheme="minorHAnsi"/>
          <w:b/>
          <w:bCs/>
          <w:sz w:val="24"/>
          <w:szCs w:val="24"/>
        </w:rPr>
      </w:pPr>
      <w:r w:rsidRPr="005E61C7">
        <w:rPr>
          <w:rFonts w:cstheme="minorHAnsi"/>
          <w:b/>
          <w:bCs/>
          <w:sz w:val="24"/>
          <w:szCs w:val="24"/>
        </w:rPr>
        <w:lastRenderedPageBreak/>
        <w:t>Financieel verslag</w:t>
      </w:r>
      <w:r w:rsidR="00425DA5" w:rsidRPr="005E61C7">
        <w:rPr>
          <w:rFonts w:cstheme="minorHAnsi"/>
          <w:b/>
          <w:bCs/>
          <w:sz w:val="24"/>
          <w:szCs w:val="24"/>
        </w:rPr>
        <w:t xml:space="preserve"> 202</w:t>
      </w:r>
      <w:r w:rsidR="00F26D36">
        <w:rPr>
          <w:rFonts w:cstheme="minorHAnsi"/>
          <w:b/>
          <w:bCs/>
          <w:sz w:val="24"/>
          <w:szCs w:val="24"/>
        </w:rPr>
        <w:t>4</w:t>
      </w:r>
      <w:r w:rsidR="004B3FED" w:rsidRPr="005E61C7">
        <w:rPr>
          <w:rFonts w:cstheme="minorHAnsi"/>
          <w:b/>
          <w:bCs/>
          <w:sz w:val="24"/>
          <w:szCs w:val="24"/>
        </w:rPr>
        <w:tab/>
      </w:r>
    </w:p>
    <w:p w14:paraId="2F3B7805" w14:textId="14F55576" w:rsidR="002323D6" w:rsidRDefault="00167562" w:rsidP="0048345F">
      <w:pPr>
        <w:rPr>
          <w:rFonts w:cstheme="minorHAnsi"/>
          <w:sz w:val="24"/>
          <w:szCs w:val="24"/>
        </w:rPr>
      </w:pPr>
      <w:r w:rsidRPr="005E61C7">
        <w:rPr>
          <w:rFonts w:cstheme="minorHAnsi"/>
          <w:sz w:val="24"/>
          <w:szCs w:val="24"/>
        </w:rPr>
        <w:t>De balans per 31 december 202</w:t>
      </w:r>
      <w:r w:rsidR="00F26D36">
        <w:rPr>
          <w:rFonts w:cstheme="minorHAnsi"/>
          <w:sz w:val="24"/>
          <w:szCs w:val="24"/>
        </w:rPr>
        <w:t>4</w:t>
      </w:r>
      <w:r w:rsidRPr="005E61C7">
        <w:rPr>
          <w:rFonts w:cstheme="minorHAnsi"/>
          <w:sz w:val="24"/>
          <w:szCs w:val="24"/>
        </w:rPr>
        <w:t xml:space="preserve"> kan als volgt worden weergegeven:</w:t>
      </w:r>
      <w:r w:rsidR="0048345F" w:rsidRPr="005E61C7">
        <w:rPr>
          <w:rFonts w:cstheme="minorHAnsi"/>
          <w:sz w:val="24"/>
          <w:szCs w:val="24"/>
        </w:rPr>
        <w:t xml:space="preserve"> </w:t>
      </w:r>
    </w:p>
    <w:p w14:paraId="48C8C459" w14:textId="579F22C5" w:rsidR="00F26D36" w:rsidRDefault="008A61BD" w:rsidP="0048345F">
      <w:pPr>
        <w:rPr>
          <w:rFonts w:cstheme="minorHAnsi"/>
          <w:sz w:val="24"/>
          <w:szCs w:val="24"/>
        </w:rPr>
      </w:pPr>
      <w:r w:rsidRPr="008A61BD">
        <w:rPr>
          <w:noProof/>
        </w:rPr>
        <w:drawing>
          <wp:inline distT="0" distB="0" distL="0" distR="0" wp14:anchorId="0EF5BB05" wp14:editId="6EF75459">
            <wp:extent cx="5760720" cy="1381760"/>
            <wp:effectExtent l="0" t="0" r="0" b="8890"/>
            <wp:docPr id="161008700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1381760"/>
                    </a:xfrm>
                    <a:prstGeom prst="rect">
                      <a:avLst/>
                    </a:prstGeom>
                    <a:noFill/>
                    <a:ln>
                      <a:noFill/>
                    </a:ln>
                  </pic:spPr>
                </pic:pic>
              </a:graphicData>
            </a:graphic>
          </wp:inline>
        </w:drawing>
      </w:r>
    </w:p>
    <w:p w14:paraId="593B6578" w14:textId="70E0CD39" w:rsidR="00C16B99" w:rsidRDefault="00F04D17" w:rsidP="003527F0">
      <w:pPr>
        <w:rPr>
          <w:rFonts w:cstheme="minorHAnsi"/>
          <w:sz w:val="24"/>
          <w:szCs w:val="24"/>
        </w:rPr>
      </w:pPr>
      <w:r>
        <w:rPr>
          <w:rFonts w:cstheme="minorHAnsi"/>
          <w:sz w:val="24"/>
          <w:szCs w:val="24"/>
        </w:rPr>
        <w:t>Het resultaat over 2024 is reeds in de balans verwer</w:t>
      </w:r>
      <w:r w:rsidR="00285DCC">
        <w:rPr>
          <w:rFonts w:cstheme="minorHAnsi"/>
          <w:sz w:val="24"/>
          <w:szCs w:val="24"/>
        </w:rPr>
        <w:t xml:space="preserve">kt. </w:t>
      </w:r>
      <w:r w:rsidR="00B8169A">
        <w:rPr>
          <w:rFonts w:cstheme="minorHAnsi"/>
          <w:sz w:val="24"/>
          <w:szCs w:val="24"/>
        </w:rPr>
        <w:t xml:space="preserve">Het bestuur heeft besloten </w:t>
      </w:r>
      <w:r w:rsidR="00FB4675">
        <w:rPr>
          <w:rFonts w:cstheme="minorHAnsi"/>
          <w:sz w:val="24"/>
          <w:szCs w:val="24"/>
        </w:rPr>
        <w:t xml:space="preserve">om op voorhand € 75.000 te reserveren voor een donatie aan </w:t>
      </w:r>
      <w:r w:rsidR="00911910">
        <w:rPr>
          <w:rFonts w:cstheme="minorHAnsi"/>
          <w:sz w:val="24"/>
          <w:szCs w:val="24"/>
        </w:rPr>
        <w:t xml:space="preserve">de </w:t>
      </w:r>
      <w:r w:rsidR="00911910">
        <w:rPr>
          <w:sz w:val="24"/>
          <w:szCs w:val="24"/>
        </w:rPr>
        <w:t>Prinses M</w:t>
      </w:r>
      <w:r w:rsidR="00911910">
        <w:rPr>
          <w:rFonts w:cstheme="minorHAnsi"/>
          <w:sz w:val="24"/>
          <w:szCs w:val="24"/>
        </w:rPr>
        <w:t>á</w:t>
      </w:r>
      <w:r w:rsidR="00911910">
        <w:rPr>
          <w:sz w:val="24"/>
          <w:szCs w:val="24"/>
        </w:rPr>
        <w:t xml:space="preserve">xima Centrum Foundation ten behoeve </w:t>
      </w:r>
      <w:r w:rsidR="00377D31">
        <w:rPr>
          <w:sz w:val="24"/>
          <w:szCs w:val="24"/>
        </w:rPr>
        <w:t>van onderzoek naar de behandeling van kinderen met een DMG.</w:t>
      </w:r>
    </w:p>
    <w:p w14:paraId="377D4DDF" w14:textId="76E498A9" w:rsidR="003527F0" w:rsidRDefault="00167562" w:rsidP="003527F0">
      <w:pPr>
        <w:rPr>
          <w:rFonts w:cstheme="minorHAnsi"/>
          <w:sz w:val="24"/>
          <w:szCs w:val="24"/>
        </w:rPr>
      </w:pPr>
      <w:r w:rsidRPr="005E61C7">
        <w:rPr>
          <w:rFonts w:cstheme="minorHAnsi"/>
          <w:sz w:val="24"/>
          <w:szCs w:val="24"/>
        </w:rPr>
        <w:t xml:space="preserve">Het overzicht van baten en lasten over </w:t>
      </w:r>
      <w:r w:rsidR="0098035F" w:rsidRPr="005E61C7">
        <w:rPr>
          <w:rFonts w:cstheme="minorHAnsi"/>
          <w:sz w:val="24"/>
          <w:szCs w:val="24"/>
        </w:rPr>
        <w:t>202</w:t>
      </w:r>
      <w:r w:rsidR="00067DE8">
        <w:rPr>
          <w:rFonts w:cstheme="minorHAnsi"/>
          <w:sz w:val="24"/>
          <w:szCs w:val="24"/>
        </w:rPr>
        <w:t>4</w:t>
      </w:r>
      <w:r w:rsidR="0098035F" w:rsidRPr="005E61C7">
        <w:rPr>
          <w:rFonts w:cstheme="minorHAnsi"/>
          <w:sz w:val="24"/>
          <w:szCs w:val="24"/>
        </w:rPr>
        <w:t xml:space="preserve"> </w:t>
      </w:r>
      <w:r w:rsidRPr="005E61C7">
        <w:rPr>
          <w:rFonts w:cstheme="minorHAnsi"/>
          <w:sz w:val="24"/>
          <w:szCs w:val="24"/>
        </w:rPr>
        <w:t>ziet er als volgt uit:</w:t>
      </w:r>
    </w:p>
    <w:p w14:paraId="1D1EEF50" w14:textId="076FA997" w:rsidR="00067DE8" w:rsidRDefault="00D3685B" w:rsidP="003527F0">
      <w:pPr>
        <w:rPr>
          <w:rFonts w:cstheme="minorHAnsi"/>
          <w:sz w:val="24"/>
          <w:szCs w:val="24"/>
        </w:rPr>
      </w:pPr>
      <w:r w:rsidRPr="00D3685B">
        <w:rPr>
          <w:noProof/>
        </w:rPr>
        <w:drawing>
          <wp:inline distT="0" distB="0" distL="0" distR="0" wp14:anchorId="5ED13EA1" wp14:editId="25A00BF0">
            <wp:extent cx="5760720" cy="1775460"/>
            <wp:effectExtent l="0" t="0" r="0" b="0"/>
            <wp:docPr id="147076581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1775460"/>
                    </a:xfrm>
                    <a:prstGeom prst="rect">
                      <a:avLst/>
                    </a:prstGeom>
                    <a:noFill/>
                    <a:ln>
                      <a:noFill/>
                    </a:ln>
                  </pic:spPr>
                </pic:pic>
              </a:graphicData>
            </a:graphic>
          </wp:inline>
        </w:drawing>
      </w:r>
    </w:p>
    <w:p w14:paraId="77E56DA4" w14:textId="29CDBCF0" w:rsidR="002A53FA" w:rsidRDefault="008E7F37" w:rsidP="00167562">
      <w:pPr>
        <w:rPr>
          <w:sz w:val="24"/>
          <w:szCs w:val="24"/>
        </w:rPr>
      </w:pPr>
      <w:r w:rsidRPr="008E7F37">
        <w:rPr>
          <w:rFonts w:cstheme="minorHAnsi"/>
          <w:sz w:val="24"/>
          <w:szCs w:val="24"/>
        </w:rPr>
        <w:t>Het negatieve resultaat is ontstaan door de grote donatie aan het Prinses Máxima Centrum in maart 2024. Deze uitgave is geheel in lijn met de doelstellingen van de stichting</w:t>
      </w:r>
      <w:r w:rsidR="00C85121">
        <w:rPr>
          <w:rFonts w:cstheme="minorHAnsi"/>
          <w:sz w:val="24"/>
          <w:szCs w:val="24"/>
        </w:rPr>
        <w:t xml:space="preserve"> en de in 2023 opgebouwde bestemmingsreserve.</w:t>
      </w:r>
    </w:p>
    <w:p w14:paraId="7E56028D" w14:textId="77777777" w:rsidR="00CB2141" w:rsidRDefault="00CB2141">
      <w:pPr>
        <w:rPr>
          <w:sz w:val="24"/>
          <w:szCs w:val="24"/>
        </w:rPr>
      </w:pPr>
    </w:p>
    <w:p w14:paraId="4150E8B2" w14:textId="6F9D3DBA" w:rsidR="002A53FA" w:rsidRDefault="002A53FA">
      <w:pPr>
        <w:rPr>
          <w:sz w:val="24"/>
          <w:szCs w:val="24"/>
        </w:rPr>
      </w:pPr>
      <w:r>
        <w:rPr>
          <w:sz w:val="24"/>
          <w:szCs w:val="24"/>
        </w:rPr>
        <w:br w:type="page"/>
      </w:r>
    </w:p>
    <w:p w14:paraId="554E591F" w14:textId="297A80C1" w:rsidR="00167562" w:rsidRPr="002A53FA" w:rsidRDefault="00356A7B" w:rsidP="00167562">
      <w:pPr>
        <w:rPr>
          <w:b/>
          <w:bCs/>
          <w:sz w:val="28"/>
          <w:szCs w:val="28"/>
        </w:rPr>
      </w:pPr>
      <w:r>
        <w:rPr>
          <w:b/>
          <w:bCs/>
          <w:sz w:val="28"/>
          <w:szCs w:val="28"/>
        </w:rPr>
        <w:lastRenderedPageBreak/>
        <w:t xml:space="preserve">Inhoudelijk </w:t>
      </w:r>
      <w:r w:rsidR="002A53FA" w:rsidRPr="002A53FA">
        <w:rPr>
          <w:b/>
          <w:bCs/>
          <w:sz w:val="28"/>
          <w:szCs w:val="28"/>
        </w:rPr>
        <w:t>verslag 202</w:t>
      </w:r>
      <w:r w:rsidR="00517102">
        <w:rPr>
          <w:b/>
          <w:bCs/>
          <w:sz w:val="28"/>
          <w:szCs w:val="28"/>
        </w:rPr>
        <w:t>4</w:t>
      </w:r>
    </w:p>
    <w:p w14:paraId="0EC6B2AD" w14:textId="77777777" w:rsidR="002A53FA" w:rsidRDefault="002A53FA" w:rsidP="00167562">
      <w:pPr>
        <w:rPr>
          <w:sz w:val="24"/>
          <w:szCs w:val="24"/>
        </w:rPr>
      </w:pPr>
    </w:p>
    <w:p w14:paraId="43423BC4" w14:textId="21538055" w:rsidR="002A53FA" w:rsidRPr="00D70EE7" w:rsidRDefault="002A53FA" w:rsidP="00167562">
      <w:pPr>
        <w:rPr>
          <w:b/>
          <w:bCs/>
          <w:sz w:val="24"/>
          <w:szCs w:val="24"/>
        </w:rPr>
      </w:pPr>
      <w:r w:rsidRPr="00D70EE7">
        <w:rPr>
          <w:b/>
          <w:bCs/>
          <w:sz w:val="24"/>
          <w:szCs w:val="24"/>
        </w:rPr>
        <w:t>Activiteiten</w:t>
      </w:r>
    </w:p>
    <w:p w14:paraId="0DC6581A" w14:textId="10BE5C27" w:rsidR="002A53FA" w:rsidRPr="00D70EE7" w:rsidRDefault="00632EB5" w:rsidP="002A53FA">
      <w:pPr>
        <w:rPr>
          <w:sz w:val="24"/>
          <w:szCs w:val="24"/>
        </w:rPr>
      </w:pPr>
      <w:r>
        <w:rPr>
          <w:sz w:val="24"/>
          <w:szCs w:val="24"/>
        </w:rPr>
        <w:t xml:space="preserve">In </w:t>
      </w:r>
      <w:r w:rsidR="00517102">
        <w:rPr>
          <w:sz w:val="24"/>
          <w:szCs w:val="24"/>
        </w:rPr>
        <w:t>2024</w:t>
      </w:r>
      <w:r>
        <w:rPr>
          <w:sz w:val="24"/>
          <w:szCs w:val="24"/>
        </w:rPr>
        <w:t xml:space="preserve"> </w:t>
      </w:r>
      <w:r w:rsidR="00096095">
        <w:rPr>
          <w:sz w:val="24"/>
          <w:szCs w:val="24"/>
        </w:rPr>
        <w:t xml:space="preserve">zijn er rond </w:t>
      </w:r>
      <w:r w:rsidR="00096095" w:rsidRPr="00096095">
        <w:rPr>
          <w:sz w:val="24"/>
          <w:szCs w:val="24"/>
        </w:rPr>
        <w:t xml:space="preserve">Stichting Veer(le)kracht </w:t>
      </w:r>
      <w:r w:rsidR="00AB7122">
        <w:rPr>
          <w:sz w:val="24"/>
          <w:szCs w:val="24"/>
        </w:rPr>
        <w:t>weer</w:t>
      </w:r>
      <w:r w:rsidR="007A74DD">
        <w:rPr>
          <w:sz w:val="24"/>
          <w:szCs w:val="24"/>
        </w:rPr>
        <w:t xml:space="preserve"> </w:t>
      </w:r>
      <w:r w:rsidR="00096095" w:rsidRPr="00096095">
        <w:rPr>
          <w:sz w:val="24"/>
          <w:szCs w:val="24"/>
        </w:rPr>
        <w:t>verschillende acties en activiteiten georganiseerd</w:t>
      </w:r>
      <w:r w:rsidR="00B82C6F">
        <w:rPr>
          <w:sz w:val="24"/>
          <w:szCs w:val="24"/>
        </w:rPr>
        <w:t xml:space="preserve">. Daarnaast hebben </w:t>
      </w:r>
      <w:r w:rsidR="00096095" w:rsidRPr="00096095">
        <w:rPr>
          <w:sz w:val="24"/>
          <w:szCs w:val="24"/>
        </w:rPr>
        <w:t xml:space="preserve">veel mensen en </w:t>
      </w:r>
      <w:r w:rsidR="00B82C6F">
        <w:rPr>
          <w:sz w:val="24"/>
          <w:szCs w:val="24"/>
        </w:rPr>
        <w:t xml:space="preserve">organisaties </w:t>
      </w:r>
      <w:r w:rsidR="00096095" w:rsidRPr="00096095">
        <w:rPr>
          <w:sz w:val="24"/>
          <w:szCs w:val="24"/>
        </w:rPr>
        <w:t xml:space="preserve">die de stichting </w:t>
      </w:r>
      <w:r w:rsidR="00B82C6F">
        <w:rPr>
          <w:sz w:val="24"/>
          <w:szCs w:val="24"/>
        </w:rPr>
        <w:t xml:space="preserve">en Veerle in het bijzonder </w:t>
      </w:r>
      <w:r w:rsidR="00096095" w:rsidRPr="00096095">
        <w:rPr>
          <w:sz w:val="24"/>
          <w:szCs w:val="24"/>
        </w:rPr>
        <w:t xml:space="preserve">een warm hart toedragen, acties opgezet. Hieronder </w:t>
      </w:r>
      <w:r w:rsidR="00B82C6F">
        <w:rPr>
          <w:sz w:val="24"/>
          <w:szCs w:val="24"/>
        </w:rPr>
        <w:t xml:space="preserve">volgt </w:t>
      </w:r>
      <w:r w:rsidR="00096095" w:rsidRPr="00096095">
        <w:rPr>
          <w:sz w:val="24"/>
          <w:szCs w:val="24"/>
        </w:rPr>
        <w:t>een overzicht van de belangrijkste activiteiten</w:t>
      </w:r>
      <w:r w:rsidR="00AB7122">
        <w:rPr>
          <w:sz w:val="24"/>
          <w:szCs w:val="24"/>
        </w:rPr>
        <w:t xml:space="preserve"> en hoogtepunten</w:t>
      </w:r>
      <w:r w:rsidR="00096095" w:rsidRPr="00096095">
        <w:rPr>
          <w:sz w:val="24"/>
          <w:szCs w:val="24"/>
        </w:rPr>
        <w:t>:</w:t>
      </w:r>
    </w:p>
    <w:p w14:paraId="3799DE85" w14:textId="40E39466" w:rsidR="002A53FA" w:rsidRPr="0036086F" w:rsidRDefault="00EC41F9" w:rsidP="00D70635">
      <w:pPr>
        <w:pStyle w:val="Lijstalinea"/>
        <w:numPr>
          <w:ilvl w:val="0"/>
          <w:numId w:val="1"/>
        </w:numPr>
        <w:rPr>
          <w:sz w:val="24"/>
          <w:szCs w:val="24"/>
        </w:rPr>
      </w:pPr>
      <w:r>
        <w:rPr>
          <w:sz w:val="24"/>
          <w:szCs w:val="24"/>
        </w:rPr>
        <w:t xml:space="preserve">Meerdere </w:t>
      </w:r>
      <w:r w:rsidR="002A53FA" w:rsidRPr="00D70EE7">
        <w:rPr>
          <w:b/>
          <w:bCs/>
          <w:sz w:val="24"/>
          <w:szCs w:val="24"/>
        </w:rPr>
        <w:t>kinderen en jongeren</w:t>
      </w:r>
      <w:r w:rsidR="002A53FA" w:rsidRPr="00D70EE7">
        <w:rPr>
          <w:sz w:val="24"/>
          <w:szCs w:val="24"/>
        </w:rPr>
        <w:t xml:space="preserve">, vaak direct betrokken bij Veerle en/of de </w:t>
      </w:r>
      <w:r w:rsidR="005E61C7">
        <w:rPr>
          <w:sz w:val="24"/>
          <w:szCs w:val="24"/>
        </w:rPr>
        <w:t>s</w:t>
      </w:r>
      <w:r w:rsidR="002A53FA" w:rsidRPr="00D70EE7">
        <w:rPr>
          <w:sz w:val="24"/>
          <w:szCs w:val="24"/>
        </w:rPr>
        <w:t xml:space="preserve">tichting, organiseerden </w:t>
      </w:r>
      <w:r w:rsidR="002A53FA" w:rsidRPr="00D70EE7">
        <w:rPr>
          <w:b/>
          <w:bCs/>
          <w:sz w:val="24"/>
          <w:szCs w:val="24"/>
        </w:rPr>
        <w:t>‘kleinere acties’</w:t>
      </w:r>
      <w:r w:rsidR="002A53FA" w:rsidRPr="00D70EE7">
        <w:rPr>
          <w:sz w:val="24"/>
          <w:szCs w:val="24"/>
        </w:rPr>
        <w:t xml:space="preserve"> om geld in te zamelen voor Veer(le)kracht</w:t>
      </w:r>
      <w:r w:rsidR="00AB7122">
        <w:rPr>
          <w:sz w:val="24"/>
          <w:szCs w:val="24"/>
        </w:rPr>
        <w:t>, zo namen vriendinnen van Veerle en haar zusje deel aan de Vestingloop in Den Bosch</w:t>
      </w:r>
      <w:r>
        <w:rPr>
          <w:sz w:val="24"/>
          <w:szCs w:val="24"/>
        </w:rPr>
        <w:t xml:space="preserve"> en </w:t>
      </w:r>
      <w:r w:rsidR="00AB7122">
        <w:rPr>
          <w:sz w:val="24"/>
          <w:szCs w:val="24"/>
        </w:rPr>
        <w:t>werd er muziek gemaakt op de Kindermuziekstraatdag in Wageningen</w:t>
      </w:r>
      <w:r>
        <w:rPr>
          <w:sz w:val="24"/>
          <w:szCs w:val="24"/>
        </w:rPr>
        <w:t>.</w:t>
      </w:r>
      <w:r w:rsidR="00AB7122">
        <w:rPr>
          <w:sz w:val="24"/>
          <w:szCs w:val="24"/>
        </w:rPr>
        <w:t xml:space="preserve"> </w:t>
      </w:r>
    </w:p>
    <w:p w14:paraId="2A1B8337" w14:textId="69558ABD" w:rsidR="00E24F02" w:rsidRPr="00EE7D1F" w:rsidRDefault="002A53FA" w:rsidP="00E24F02">
      <w:pPr>
        <w:pStyle w:val="Lijstalinea"/>
        <w:numPr>
          <w:ilvl w:val="0"/>
          <w:numId w:val="1"/>
        </w:numPr>
        <w:rPr>
          <w:sz w:val="24"/>
          <w:szCs w:val="24"/>
        </w:rPr>
      </w:pPr>
      <w:r w:rsidRPr="00D70EE7">
        <w:rPr>
          <w:sz w:val="24"/>
          <w:szCs w:val="24"/>
        </w:rPr>
        <w:t xml:space="preserve">Ook zijn er door verschillende </w:t>
      </w:r>
      <w:r w:rsidRPr="009157AD">
        <w:rPr>
          <w:b/>
          <w:bCs/>
          <w:sz w:val="24"/>
          <w:szCs w:val="24"/>
        </w:rPr>
        <w:t>individuen en organisaties</w:t>
      </w:r>
      <w:r w:rsidRPr="00D70EE7">
        <w:rPr>
          <w:sz w:val="24"/>
          <w:szCs w:val="24"/>
        </w:rPr>
        <w:t xml:space="preserve"> die Veer(le)kracht een warm hart toedragen </w:t>
      </w:r>
      <w:r w:rsidRPr="00D70EE7">
        <w:rPr>
          <w:b/>
          <w:bCs/>
          <w:sz w:val="24"/>
          <w:szCs w:val="24"/>
        </w:rPr>
        <w:t>diverse acties en activiteiten</w:t>
      </w:r>
      <w:r w:rsidRPr="00D70EE7">
        <w:rPr>
          <w:sz w:val="24"/>
          <w:szCs w:val="24"/>
        </w:rPr>
        <w:t xml:space="preserve"> georganiseerd waarvan (een deel van) de opbrengst ten goede kwam aan de </w:t>
      </w:r>
      <w:r w:rsidR="005E61C7">
        <w:rPr>
          <w:sz w:val="24"/>
          <w:szCs w:val="24"/>
        </w:rPr>
        <w:t>s</w:t>
      </w:r>
      <w:r w:rsidRPr="00D70EE7">
        <w:rPr>
          <w:sz w:val="24"/>
          <w:szCs w:val="24"/>
        </w:rPr>
        <w:t xml:space="preserve">tichting. </w:t>
      </w:r>
      <w:r w:rsidR="00EC41F9">
        <w:rPr>
          <w:sz w:val="24"/>
          <w:szCs w:val="24"/>
        </w:rPr>
        <w:t xml:space="preserve">Een bijzondere vermelding verdienen </w:t>
      </w:r>
      <w:r w:rsidR="00EC41F9" w:rsidRPr="00EC41F9">
        <w:rPr>
          <w:sz w:val="24"/>
          <w:szCs w:val="24"/>
        </w:rPr>
        <w:t xml:space="preserve">Koen uit Amersfoort en de Crackerjacks </w:t>
      </w:r>
      <w:r w:rsidR="00EC41F9">
        <w:rPr>
          <w:sz w:val="24"/>
          <w:szCs w:val="24"/>
        </w:rPr>
        <w:t xml:space="preserve">die met hun </w:t>
      </w:r>
      <w:r w:rsidR="00EC41F9" w:rsidRPr="00EC41F9">
        <w:rPr>
          <w:sz w:val="24"/>
          <w:szCs w:val="24"/>
        </w:rPr>
        <w:t xml:space="preserve">hun </w:t>
      </w:r>
      <w:r w:rsidR="00EC41F9">
        <w:rPr>
          <w:sz w:val="24"/>
          <w:szCs w:val="24"/>
        </w:rPr>
        <w:t xml:space="preserve">jaarlijkse </w:t>
      </w:r>
      <w:r w:rsidR="00EC41F9" w:rsidRPr="00EC41F9">
        <w:rPr>
          <w:sz w:val="24"/>
          <w:szCs w:val="24"/>
        </w:rPr>
        <w:t>oliebollentoernooi een heel mooi bedrag inzamelden voor Veer(le)kracht</w:t>
      </w:r>
      <w:r w:rsidR="00EC41F9">
        <w:rPr>
          <w:sz w:val="24"/>
          <w:szCs w:val="24"/>
        </w:rPr>
        <w:t>.</w:t>
      </w:r>
      <w:r w:rsidR="00EC41F9" w:rsidRPr="00EC41F9">
        <w:rPr>
          <w:sz w:val="24"/>
          <w:szCs w:val="24"/>
        </w:rPr>
        <w:t xml:space="preserve"> </w:t>
      </w:r>
      <w:r w:rsidRPr="00D70EE7">
        <w:rPr>
          <w:sz w:val="24"/>
          <w:szCs w:val="24"/>
        </w:rPr>
        <w:t>Te noemen zijn</w:t>
      </w:r>
      <w:r w:rsidR="00EC41F9">
        <w:rPr>
          <w:sz w:val="24"/>
          <w:szCs w:val="24"/>
        </w:rPr>
        <w:t xml:space="preserve"> verder</w:t>
      </w:r>
      <w:r w:rsidRPr="00D70EE7">
        <w:rPr>
          <w:sz w:val="24"/>
          <w:szCs w:val="24"/>
        </w:rPr>
        <w:t xml:space="preserve">: </w:t>
      </w:r>
      <w:r w:rsidR="00E24F02" w:rsidRPr="00D70EE7">
        <w:rPr>
          <w:sz w:val="24"/>
          <w:szCs w:val="24"/>
        </w:rPr>
        <w:t>deelname aan marathon</w:t>
      </w:r>
      <w:r w:rsidR="00E24F02">
        <w:rPr>
          <w:sz w:val="24"/>
          <w:szCs w:val="24"/>
        </w:rPr>
        <w:t>s van Breda en Rotterdam</w:t>
      </w:r>
      <w:r w:rsidR="00EC41F9">
        <w:rPr>
          <w:sz w:val="24"/>
          <w:szCs w:val="24"/>
        </w:rPr>
        <w:t xml:space="preserve"> en</w:t>
      </w:r>
      <w:r w:rsidR="00E24F02">
        <w:rPr>
          <w:sz w:val="24"/>
          <w:szCs w:val="24"/>
        </w:rPr>
        <w:t xml:space="preserve"> de </w:t>
      </w:r>
      <w:r w:rsidR="00E24F02" w:rsidRPr="00AB7122">
        <w:rPr>
          <w:sz w:val="24"/>
          <w:szCs w:val="24"/>
        </w:rPr>
        <w:t>Dierendagclinic</w:t>
      </w:r>
      <w:r w:rsidR="00E24F02">
        <w:rPr>
          <w:sz w:val="24"/>
          <w:szCs w:val="24"/>
        </w:rPr>
        <w:t xml:space="preserve"> van Dames 1 van MHC Berkel-Enschot. </w:t>
      </w:r>
      <w:r w:rsidR="00E24F02" w:rsidRPr="00E24F02">
        <w:rPr>
          <w:sz w:val="24"/>
          <w:szCs w:val="24"/>
        </w:rPr>
        <w:t>Daarnaast kwamen stichtingen, bedrijven, netwerkorganisaties, hockeyteams en scholen in actie voor Veer(le)kracht, zoals</w:t>
      </w:r>
      <w:r w:rsidR="00E24F02">
        <w:rPr>
          <w:sz w:val="24"/>
          <w:szCs w:val="24"/>
        </w:rPr>
        <w:t xml:space="preserve"> de Struan Foundation, Stichting Wij en de Maatschappij, </w:t>
      </w:r>
      <w:r w:rsidR="00E24F02" w:rsidRPr="00CD623B">
        <w:rPr>
          <w:sz w:val="24"/>
          <w:szCs w:val="24"/>
        </w:rPr>
        <w:t>2College Durendael</w:t>
      </w:r>
      <w:r w:rsidR="00E24F02">
        <w:rPr>
          <w:sz w:val="24"/>
          <w:szCs w:val="24"/>
        </w:rPr>
        <w:t xml:space="preserve"> in Oisterwijk, de Albert Heijn in Oisterwijk en het distributiecentrum in Tilburg en de </w:t>
      </w:r>
      <w:r w:rsidR="00E24F02" w:rsidRPr="00700D0E">
        <w:rPr>
          <w:sz w:val="24"/>
          <w:szCs w:val="24"/>
        </w:rPr>
        <w:t>Tilburgse Kermis</w:t>
      </w:r>
      <w:r w:rsidR="00E24F02" w:rsidRPr="00D70EE7">
        <w:rPr>
          <w:sz w:val="24"/>
          <w:szCs w:val="24"/>
        </w:rPr>
        <w:t>.</w:t>
      </w:r>
      <w:r w:rsidR="00E24F02">
        <w:rPr>
          <w:sz w:val="24"/>
          <w:szCs w:val="24"/>
        </w:rPr>
        <w:t xml:space="preserve"> </w:t>
      </w:r>
    </w:p>
    <w:p w14:paraId="3AC15FA3" w14:textId="528E6B57" w:rsidR="00C975F4" w:rsidRPr="009901FC" w:rsidRDefault="002A53FA" w:rsidP="00C975F4">
      <w:pPr>
        <w:pStyle w:val="Lijstalinea"/>
        <w:numPr>
          <w:ilvl w:val="0"/>
          <w:numId w:val="1"/>
        </w:numPr>
        <w:rPr>
          <w:b/>
          <w:bCs/>
          <w:sz w:val="24"/>
          <w:szCs w:val="24"/>
        </w:rPr>
      </w:pPr>
      <w:r w:rsidRPr="009157AD">
        <w:rPr>
          <w:sz w:val="24"/>
          <w:szCs w:val="24"/>
        </w:rPr>
        <w:t>Veer(le)kracht heeft meerdere van de hiervoor genoemde activiteiten ondersteund met promotiemateriaal (zoals vlag, banners, kaartjes met QR</w:t>
      </w:r>
      <w:r w:rsidR="009157AD" w:rsidRPr="009157AD">
        <w:rPr>
          <w:sz w:val="24"/>
          <w:szCs w:val="24"/>
        </w:rPr>
        <w:t>-c</w:t>
      </w:r>
      <w:r w:rsidRPr="009157AD">
        <w:rPr>
          <w:sz w:val="24"/>
          <w:szCs w:val="24"/>
        </w:rPr>
        <w:t>ode etc.).</w:t>
      </w:r>
    </w:p>
    <w:p w14:paraId="79F1BE34" w14:textId="77777777" w:rsidR="00AB7122" w:rsidRDefault="00AB7122" w:rsidP="002A53FA">
      <w:pPr>
        <w:rPr>
          <w:b/>
          <w:bCs/>
          <w:sz w:val="24"/>
          <w:szCs w:val="24"/>
        </w:rPr>
      </w:pPr>
    </w:p>
    <w:p w14:paraId="59EB7884" w14:textId="4A1ACEEB" w:rsidR="002A53FA" w:rsidRPr="008F16D6" w:rsidRDefault="002A53FA" w:rsidP="002A53FA">
      <w:pPr>
        <w:rPr>
          <w:b/>
          <w:bCs/>
          <w:sz w:val="24"/>
          <w:szCs w:val="24"/>
        </w:rPr>
      </w:pPr>
      <w:r w:rsidRPr="008F16D6">
        <w:rPr>
          <w:b/>
          <w:bCs/>
          <w:sz w:val="24"/>
          <w:szCs w:val="24"/>
        </w:rPr>
        <w:t>Bestuurlijke activiteiten</w:t>
      </w:r>
    </w:p>
    <w:p w14:paraId="4E66D726" w14:textId="053BB162" w:rsidR="00BC3615" w:rsidRPr="00D70EE7" w:rsidRDefault="002A53FA">
      <w:pPr>
        <w:rPr>
          <w:sz w:val="24"/>
          <w:szCs w:val="24"/>
        </w:rPr>
      </w:pPr>
      <w:r w:rsidRPr="00D70EE7">
        <w:rPr>
          <w:sz w:val="24"/>
          <w:szCs w:val="24"/>
        </w:rPr>
        <w:t xml:space="preserve">De </w:t>
      </w:r>
      <w:r w:rsidR="005E61C7">
        <w:rPr>
          <w:sz w:val="24"/>
          <w:szCs w:val="24"/>
        </w:rPr>
        <w:t>s</w:t>
      </w:r>
      <w:r w:rsidRPr="00D70EE7">
        <w:rPr>
          <w:sz w:val="24"/>
          <w:szCs w:val="24"/>
        </w:rPr>
        <w:t xml:space="preserve">tichting is per mail bereikbaar via info@veerlekracht.nl. Op de ingekomen mail werd zo nodig/desgevraagd gereageerd. Het bestuur, aangevuld door een zogenoemde werkgroep van de </w:t>
      </w:r>
      <w:r w:rsidR="005E61C7">
        <w:rPr>
          <w:sz w:val="24"/>
          <w:szCs w:val="24"/>
        </w:rPr>
        <w:t>s</w:t>
      </w:r>
      <w:r w:rsidRPr="00D70EE7">
        <w:rPr>
          <w:sz w:val="24"/>
          <w:szCs w:val="24"/>
        </w:rPr>
        <w:t xml:space="preserve">tichting, vergaderde </w:t>
      </w:r>
      <w:r w:rsidR="00551658">
        <w:rPr>
          <w:sz w:val="24"/>
          <w:szCs w:val="24"/>
        </w:rPr>
        <w:t>in 202</w:t>
      </w:r>
      <w:r w:rsidR="00517102">
        <w:rPr>
          <w:sz w:val="24"/>
          <w:szCs w:val="24"/>
        </w:rPr>
        <w:t>4</w:t>
      </w:r>
      <w:r w:rsidR="00551658">
        <w:rPr>
          <w:sz w:val="24"/>
          <w:szCs w:val="24"/>
        </w:rPr>
        <w:t xml:space="preserve"> </w:t>
      </w:r>
      <w:r w:rsidR="00402EB0">
        <w:rPr>
          <w:sz w:val="24"/>
          <w:szCs w:val="24"/>
        </w:rPr>
        <w:t>een aantal keer</w:t>
      </w:r>
      <w:r w:rsidR="00534832">
        <w:rPr>
          <w:sz w:val="24"/>
          <w:szCs w:val="24"/>
        </w:rPr>
        <w:t xml:space="preserve"> op ad hoc basis</w:t>
      </w:r>
      <w:r w:rsidR="00517102">
        <w:rPr>
          <w:sz w:val="24"/>
          <w:szCs w:val="24"/>
        </w:rPr>
        <w:t>, ook om zich te beraden op de toekomstige strategie</w:t>
      </w:r>
      <w:r w:rsidRPr="00D70EE7">
        <w:rPr>
          <w:sz w:val="24"/>
          <w:szCs w:val="24"/>
        </w:rPr>
        <w:t>. Het bestuur heeft ook een aantal keer overleg gehad met het bestuur van de</w:t>
      </w:r>
      <w:r w:rsidR="00CD2B77">
        <w:rPr>
          <w:sz w:val="24"/>
          <w:szCs w:val="24"/>
        </w:rPr>
        <w:t xml:space="preserve"> </w:t>
      </w:r>
      <w:r w:rsidRPr="00D70EE7">
        <w:rPr>
          <w:sz w:val="24"/>
          <w:szCs w:val="24"/>
        </w:rPr>
        <w:t>Foundation</w:t>
      </w:r>
      <w:r w:rsidR="00534832">
        <w:rPr>
          <w:sz w:val="24"/>
          <w:szCs w:val="24"/>
        </w:rPr>
        <w:t xml:space="preserve"> en artsen van het PMC</w:t>
      </w:r>
      <w:r w:rsidRPr="00D70EE7">
        <w:rPr>
          <w:sz w:val="24"/>
          <w:szCs w:val="24"/>
        </w:rPr>
        <w:t xml:space="preserve">, onder meer over het (vervolg)doel van de </w:t>
      </w:r>
      <w:r w:rsidR="001C5E6B">
        <w:rPr>
          <w:sz w:val="24"/>
          <w:szCs w:val="24"/>
        </w:rPr>
        <w:t>s</w:t>
      </w:r>
      <w:r w:rsidRPr="00D70EE7">
        <w:rPr>
          <w:sz w:val="24"/>
          <w:szCs w:val="24"/>
        </w:rPr>
        <w:t xml:space="preserve">tichting en de stand van zaken </w:t>
      </w:r>
      <w:r w:rsidR="006438F6">
        <w:rPr>
          <w:sz w:val="24"/>
          <w:szCs w:val="24"/>
        </w:rPr>
        <w:t>in het onderzoek naar DMGs</w:t>
      </w:r>
      <w:r w:rsidRPr="00D70EE7">
        <w:rPr>
          <w:sz w:val="24"/>
          <w:szCs w:val="24"/>
        </w:rPr>
        <w:t>.</w:t>
      </w:r>
      <w:r w:rsidR="00BC3615" w:rsidRPr="00D70EE7">
        <w:rPr>
          <w:sz w:val="24"/>
          <w:szCs w:val="24"/>
        </w:rPr>
        <w:br w:type="page"/>
      </w:r>
    </w:p>
    <w:p w14:paraId="548D72CF" w14:textId="2931DE52" w:rsidR="00BC3615" w:rsidRDefault="00BC3615" w:rsidP="00167562">
      <w:pPr>
        <w:rPr>
          <w:sz w:val="24"/>
          <w:szCs w:val="24"/>
        </w:rPr>
      </w:pPr>
      <w:r w:rsidRPr="00BC3615">
        <w:rPr>
          <w:b/>
          <w:bCs/>
          <w:sz w:val="28"/>
          <w:szCs w:val="28"/>
        </w:rPr>
        <w:lastRenderedPageBreak/>
        <w:t xml:space="preserve">Toelichting op </w:t>
      </w:r>
      <w:r w:rsidR="00CB2141">
        <w:rPr>
          <w:b/>
          <w:bCs/>
          <w:sz w:val="28"/>
          <w:szCs w:val="28"/>
        </w:rPr>
        <w:t>Financieel Jaarverslag</w:t>
      </w:r>
    </w:p>
    <w:p w14:paraId="76E9C480" w14:textId="77777777" w:rsidR="00BC3615" w:rsidRPr="000439B0" w:rsidRDefault="00BC3615" w:rsidP="00167562">
      <w:pPr>
        <w:rPr>
          <w:rFonts w:cstheme="minorHAnsi"/>
        </w:rPr>
      </w:pPr>
    </w:p>
    <w:p w14:paraId="6D5594D7" w14:textId="55CD5BD5" w:rsidR="00BC3615" w:rsidRPr="00CD2B77" w:rsidRDefault="00BC3615" w:rsidP="00167562">
      <w:pPr>
        <w:rPr>
          <w:rFonts w:cstheme="minorHAnsi"/>
          <w:b/>
          <w:bCs/>
          <w:sz w:val="24"/>
          <w:szCs w:val="24"/>
        </w:rPr>
      </w:pPr>
      <w:r w:rsidRPr="00CD2B77">
        <w:rPr>
          <w:rFonts w:cstheme="minorHAnsi"/>
          <w:b/>
          <w:bCs/>
          <w:sz w:val="24"/>
          <w:szCs w:val="24"/>
        </w:rPr>
        <w:t>Algemeen</w:t>
      </w:r>
    </w:p>
    <w:p w14:paraId="0171FDF5" w14:textId="0628135D" w:rsidR="00BC3615" w:rsidRPr="00CD2B77" w:rsidRDefault="00BC3615" w:rsidP="00167562">
      <w:pPr>
        <w:rPr>
          <w:rFonts w:cstheme="minorHAnsi"/>
          <w:sz w:val="24"/>
          <w:szCs w:val="24"/>
        </w:rPr>
      </w:pPr>
      <w:r w:rsidRPr="00CD2B77">
        <w:rPr>
          <w:rFonts w:cstheme="minorHAnsi"/>
          <w:sz w:val="24"/>
          <w:szCs w:val="24"/>
        </w:rPr>
        <w:t xml:space="preserve">De jaarrekening is opgesteld volgens de bepalingen van Titel 9 boek 2 BW. </w:t>
      </w:r>
    </w:p>
    <w:p w14:paraId="4937D7B9" w14:textId="64023B7E" w:rsidR="00BC3615" w:rsidRPr="00CD2B77" w:rsidRDefault="00BC3615" w:rsidP="00167562">
      <w:pPr>
        <w:rPr>
          <w:rFonts w:cstheme="minorHAnsi"/>
          <w:sz w:val="24"/>
          <w:szCs w:val="24"/>
        </w:rPr>
      </w:pPr>
      <w:r w:rsidRPr="00CD2B77">
        <w:rPr>
          <w:rFonts w:cstheme="minorHAnsi"/>
          <w:sz w:val="24"/>
          <w:szCs w:val="24"/>
        </w:rPr>
        <w:t>De waardering van de activa en passiva en de bepaling van het resultaat vinden plaats op basis van historische kosten. Alle activa en passiva zijn opgenomen tegen nominale waarde.</w:t>
      </w:r>
    </w:p>
    <w:p w14:paraId="35E694B3" w14:textId="54C75008" w:rsidR="00BC3615" w:rsidRPr="00CD2B77" w:rsidRDefault="00BC3615" w:rsidP="00167562">
      <w:pPr>
        <w:rPr>
          <w:rFonts w:cstheme="minorHAnsi"/>
          <w:sz w:val="24"/>
          <w:szCs w:val="24"/>
        </w:rPr>
      </w:pPr>
      <w:r w:rsidRPr="00CD2B77">
        <w:rPr>
          <w:rFonts w:cstheme="minorHAnsi"/>
          <w:sz w:val="24"/>
          <w:szCs w:val="24"/>
        </w:rPr>
        <w:t xml:space="preserve">Baten en lasten worden toegerekend aan het jaar waarop ze betrekking hebben. Positieve resultaten worden slechts genomen voor zover zij op balansdatum zijn gerealiseerd. Verplichtingen en mogelijke negatieve resultaten, die hun oorsprong vinden voor het einde van het verslagjaar, worden in acht genomen indien zij voor het opmaken van de jaarrekening bekend zijn geworden. </w:t>
      </w:r>
    </w:p>
    <w:p w14:paraId="2BDFD76A" w14:textId="77777777" w:rsidR="004A3610" w:rsidRPr="00CD2B77" w:rsidRDefault="004A3610" w:rsidP="00167562">
      <w:pPr>
        <w:rPr>
          <w:rFonts w:cstheme="minorHAnsi"/>
          <w:sz w:val="24"/>
          <w:szCs w:val="24"/>
        </w:rPr>
      </w:pPr>
    </w:p>
    <w:p w14:paraId="55662915" w14:textId="410DBD75" w:rsidR="004A3610" w:rsidRPr="00CD2B77" w:rsidRDefault="004A3610" w:rsidP="00167562">
      <w:pPr>
        <w:rPr>
          <w:rFonts w:cstheme="minorHAnsi"/>
          <w:b/>
          <w:bCs/>
          <w:sz w:val="24"/>
          <w:szCs w:val="24"/>
        </w:rPr>
      </w:pPr>
      <w:r w:rsidRPr="00CD2B77">
        <w:rPr>
          <w:rFonts w:cstheme="minorHAnsi"/>
          <w:b/>
          <w:bCs/>
          <w:sz w:val="24"/>
          <w:szCs w:val="24"/>
        </w:rPr>
        <w:t>Toelichting op de balans</w:t>
      </w:r>
    </w:p>
    <w:p w14:paraId="130CDC64" w14:textId="618418EE" w:rsidR="00754142" w:rsidRDefault="00235EDD" w:rsidP="00167562">
      <w:pPr>
        <w:rPr>
          <w:rFonts w:cstheme="minorHAnsi"/>
          <w:sz w:val="24"/>
          <w:szCs w:val="24"/>
        </w:rPr>
      </w:pPr>
      <w:r>
        <w:rPr>
          <w:rFonts w:cstheme="minorHAnsi"/>
          <w:sz w:val="24"/>
          <w:szCs w:val="24"/>
        </w:rPr>
        <w:t xml:space="preserve">Het balanstotaal </w:t>
      </w:r>
      <w:r w:rsidR="0013757C">
        <w:rPr>
          <w:rFonts w:cstheme="minorHAnsi"/>
          <w:sz w:val="24"/>
          <w:szCs w:val="24"/>
        </w:rPr>
        <w:t>per</w:t>
      </w:r>
      <w:r w:rsidR="00754142" w:rsidRPr="00754142">
        <w:rPr>
          <w:rFonts w:cstheme="minorHAnsi"/>
          <w:sz w:val="24"/>
          <w:szCs w:val="24"/>
        </w:rPr>
        <w:t xml:space="preserve"> 1 januari 2024 bedroeg € 220</w:t>
      </w:r>
      <w:r w:rsidR="00670016">
        <w:rPr>
          <w:rFonts w:cstheme="minorHAnsi"/>
          <w:sz w:val="24"/>
          <w:szCs w:val="24"/>
        </w:rPr>
        <w:t>.</w:t>
      </w:r>
      <w:r w:rsidR="00754142" w:rsidRPr="00754142">
        <w:rPr>
          <w:rFonts w:cstheme="minorHAnsi"/>
          <w:sz w:val="24"/>
          <w:szCs w:val="24"/>
        </w:rPr>
        <w:t>876</w:t>
      </w:r>
      <w:r w:rsidR="0013757C">
        <w:rPr>
          <w:rFonts w:cstheme="minorHAnsi"/>
          <w:sz w:val="24"/>
          <w:szCs w:val="24"/>
        </w:rPr>
        <w:t xml:space="preserve"> en is gedaald naar </w:t>
      </w:r>
      <w:r w:rsidR="00DB4BB6">
        <w:rPr>
          <w:rFonts w:cstheme="minorHAnsi"/>
          <w:sz w:val="24"/>
          <w:szCs w:val="24"/>
        </w:rPr>
        <w:t>€ 88.004 per ultimo 2024.</w:t>
      </w:r>
    </w:p>
    <w:p w14:paraId="332A3ED5" w14:textId="50DB95C1" w:rsidR="004A3610" w:rsidRPr="00CD2B77" w:rsidRDefault="004A3610" w:rsidP="00167562">
      <w:pPr>
        <w:rPr>
          <w:rFonts w:cstheme="minorHAnsi"/>
          <w:sz w:val="24"/>
          <w:szCs w:val="24"/>
        </w:rPr>
      </w:pPr>
      <w:r w:rsidRPr="00CD2B77">
        <w:rPr>
          <w:rFonts w:cstheme="minorHAnsi"/>
          <w:sz w:val="24"/>
          <w:szCs w:val="24"/>
        </w:rPr>
        <w:t>Aan de actiefzijde heeft de stichting alleen liquide middelen in de vorm van een rekening courant bij de Rabobank. De stichting kent geen kas.</w:t>
      </w:r>
      <w:r w:rsidR="000E318F" w:rsidRPr="00CD2B77">
        <w:rPr>
          <w:rFonts w:cstheme="minorHAnsi"/>
          <w:sz w:val="24"/>
          <w:szCs w:val="24"/>
        </w:rPr>
        <w:t xml:space="preserve"> Er zijn geen overlopende activa.</w:t>
      </w:r>
    </w:p>
    <w:p w14:paraId="73AEC7D0" w14:textId="4B096C88" w:rsidR="004A3610" w:rsidRPr="00517102" w:rsidRDefault="004A3610" w:rsidP="00167562">
      <w:pPr>
        <w:rPr>
          <w:sz w:val="24"/>
          <w:szCs w:val="24"/>
        </w:rPr>
      </w:pPr>
      <w:r w:rsidRPr="00CD2B77">
        <w:rPr>
          <w:rFonts w:cstheme="minorHAnsi"/>
          <w:sz w:val="24"/>
          <w:szCs w:val="24"/>
        </w:rPr>
        <w:t xml:space="preserve">Aan de passiefzijde is het </w:t>
      </w:r>
      <w:r w:rsidR="00517102">
        <w:rPr>
          <w:rFonts w:cstheme="minorHAnsi"/>
          <w:sz w:val="24"/>
          <w:szCs w:val="24"/>
        </w:rPr>
        <w:t xml:space="preserve">negatieve </w:t>
      </w:r>
      <w:r w:rsidRPr="00CD2B77">
        <w:rPr>
          <w:rFonts w:cstheme="minorHAnsi"/>
          <w:sz w:val="24"/>
          <w:szCs w:val="24"/>
        </w:rPr>
        <w:t xml:space="preserve">resultaat over </w:t>
      </w:r>
      <w:r w:rsidR="001B0509" w:rsidRPr="00CD2B77">
        <w:rPr>
          <w:rFonts w:cstheme="minorHAnsi"/>
          <w:sz w:val="24"/>
          <w:szCs w:val="24"/>
        </w:rPr>
        <w:t>202</w:t>
      </w:r>
      <w:r w:rsidR="00517102">
        <w:rPr>
          <w:rFonts w:cstheme="minorHAnsi"/>
          <w:sz w:val="24"/>
          <w:szCs w:val="24"/>
        </w:rPr>
        <w:t>4</w:t>
      </w:r>
      <w:r w:rsidR="001B0509" w:rsidRPr="00CD2B77">
        <w:rPr>
          <w:rFonts w:cstheme="minorHAnsi"/>
          <w:sz w:val="24"/>
          <w:szCs w:val="24"/>
        </w:rPr>
        <w:t xml:space="preserve"> </w:t>
      </w:r>
      <w:r w:rsidR="00517102" w:rsidRPr="008E7F37">
        <w:rPr>
          <w:rFonts w:cstheme="minorHAnsi"/>
          <w:sz w:val="24"/>
          <w:szCs w:val="24"/>
        </w:rPr>
        <w:t xml:space="preserve">ontstaan door de grote donatie aan het Prinses Máxima Centrum </w:t>
      </w:r>
      <w:r w:rsidR="00517102">
        <w:rPr>
          <w:rFonts w:cstheme="minorHAnsi"/>
          <w:sz w:val="24"/>
          <w:szCs w:val="24"/>
        </w:rPr>
        <w:t>van 5</w:t>
      </w:r>
      <w:r w:rsidR="00517102" w:rsidRPr="008E7F37">
        <w:rPr>
          <w:rFonts w:cstheme="minorHAnsi"/>
          <w:sz w:val="24"/>
          <w:szCs w:val="24"/>
        </w:rPr>
        <w:t xml:space="preserve"> maart 2024. Deze uitgave is geheel in lijn met de doelstellingen van de stichting</w:t>
      </w:r>
      <w:r w:rsidR="00517102">
        <w:rPr>
          <w:rFonts w:cstheme="minorHAnsi"/>
          <w:sz w:val="24"/>
          <w:szCs w:val="24"/>
        </w:rPr>
        <w:t xml:space="preserve">. </w:t>
      </w:r>
      <w:r w:rsidR="00D72D7A">
        <w:rPr>
          <w:rFonts w:cstheme="minorHAnsi"/>
          <w:sz w:val="24"/>
          <w:szCs w:val="24"/>
        </w:rPr>
        <w:t>Er is toen een donatie gedaan van EUR 200.000,14.</w:t>
      </w:r>
    </w:p>
    <w:p w14:paraId="671DCF14" w14:textId="4430C33B" w:rsidR="004A3610" w:rsidRPr="00CD2B77" w:rsidRDefault="00D34979" w:rsidP="00167562">
      <w:pPr>
        <w:rPr>
          <w:rFonts w:cstheme="minorHAnsi"/>
          <w:sz w:val="24"/>
          <w:szCs w:val="24"/>
        </w:rPr>
      </w:pPr>
      <w:r w:rsidRPr="00CD2B77">
        <w:rPr>
          <w:rFonts w:cstheme="minorHAnsi"/>
          <w:sz w:val="24"/>
          <w:szCs w:val="24"/>
        </w:rPr>
        <w:t>De stichting kent geen langlopende schulden</w:t>
      </w:r>
      <w:r w:rsidR="00720ABF" w:rsidRPr="00CD2B77">
        <w:rPr>
          <w:rFonts w:cstheme="minorHAnsi"/>
          <w:sz w:val="24"/>
          <w:szCs w:val="24"/>
        </w:rPr>
        <w:t xml:space="preserve"> en overlopende passiva</w:t>
      </w:r>
      <w:r w:rsidR="000E318F" w:rsidRPr="00CD2B77">
        <w:rPr>
          <w:rFonts w:cstheme="minorHAnsi"/>
          <w:sz w:val="24"/>
          <w:szCs w:val="24"/>
        </w:rPr>
        <w:t>.</w:t>
      </w:r>
    </w:p>
    <w:p w14:paraId="7631C7B4" w14:textId="77777777" w:rsidR="004A3610" w:rsidRPr="00CD2B77" w:rsidRDefault="004A3610" w:rsidP="00167562">
      <w:pPr>
        <w:rPr>
          <w:rFonts w:cstheme="minorHAnsi"/>
          <w:sz w:val="24"/>
          <w:szCs w:val="24"/>
        </w:rPr>
      </w:pPr>
    </w:p>
    <w:p w14:paraId="6C745A6A" w14:textId="3A340E6D" w:rsidR="004A3610" w:rsidRPr="00CD2B77" w:rsidRDefault="004A3610" w:rsidP="00167562">
      <w:pPr>
        <w:rPr>
          <w:rFonts w:cstheme="minorHAnsi"/>
          <w:b/>
          <w:bCs/>
          <w:sz w:val="24"/>
          <w:szCs w:val="24"/>
        </w:rPr>
      </w:pPr>
      <w:r w:rsidRPr="00CD2B77">
        <w:rPr>
          <w:rFonts w:cstheme="minorHAnsi"/>
          <w:b/>
          <w:bCs/>
          <w:sz w:val="24"/>
          <w:szCs w:val="24"/>
        </w:rPr>
        <w:t>Toelichting op de staat van baten en lasten</w:t>
      </w:r>
    </w:p>
    <w:p w14:paraId="56DC5BD4" w14:textId="36E4C16F" w:rsidR="00517102" w:rsidRDefault="004A3610" w:rsidP="00333758">
      <w:pPr>
        <w:rPr>
          <w:rFonts w:cstheme="minorHAnsi"/>
        </w:rPr>
      </w:pPr>
      <w:r w:rsidRPr="00CD2B77">
        <w:rPr>
          <w:rFonts w:cstheme="minorHAnsi"/>
          <w:sz w:val="24"/>
          <w:szCs w:val="24"/>
        </w:rPr>
        <w:t xml:space="preserve">De opbrengsten kunnen worden onderverdeeld naar meerdere bronnen. De specificatie is als </w:t>
      </w:r>
      <w:r w:rsidRPr="00E928F4">
        <w:rPr>
          <w:rFonts w:cstheme="minorHAnsi"/>
          <w:sz w:val="24"/>
          <w:szCs w:val="24"/>
        </w:rPr>
        <w:t>volgt:</w:t>
      </w:r>
      <w:r w:rsidR="00626410" w:rsidRPr="000439B0">
        <w:rPr>
          <w:rFonts w:cstheme="minorHAnsi"/>
        </w:rPr>
        <w:t xml:space="preserve"> </w:t>
      </w:r>
    </w:p>
    <w:p w14:paraId="49810A28" w14:textId="04E06DE3" w:rsidR="004A3610" w:rsidRPr="00CD2B77" w:rsidRDefault="00EB59DA" w:rsidP="00167562">
      <w:pPr>
        <w:rPr>
          <w:rFonts w:cstheme="minorHAnsi"/>
          <w:sz w:val="24"/>
          <w:szCs w:val="24"/>
        </w:rPr>
      </w:pPr>
      <w:r w:rsidRPr="00EB59DA">
        <w:rPr>
          <w:noProof/>
        </w:rPr>
        <w:drawing>
          <wp:inline distT="0" distB="0" distL="0" distR="0" wp14:anchorId="611CB95E" wp14:editId="598600FA">
            <wp:extent cx="5477510" cy="1718310"/>
            <wp:effectExtent l="0" t="0" r="8890" b="0"/>
            <wp:docPr id="147823994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77510" cy="1718310"/>
                    </a:xfrm>
                    <a:prstGeom prst="rect">
                      <a:avLst/>
                    </a:prstGeom>
                    <a:noFill/>
                    <a:ln>
                      <a:noFill/>
                    </a:ln>
                  </pic:spPr>
                </pic:pic>
              </a:graphicData>
            </a:graphic>
          </wp:inline>
        </w:drawing>
      </w:r>
    </w:p>
    <w:p w14:paraId="00E84FC3" w14:textId="77777777" w:rsidR="00626410" w:rsidRDefault="00626410" w:rsidP="00167562">
      <w:pPr>
        <w:rPr>
          <w:rFonts w:cstheme="minorHAnsi"/>
          <w:sz w:val="24"/>
          <w:szCs w:val="24"/>
        </w:rPr>
      </w:pPr>
    </w:p>
    <w:p w14:paraId="3552558C" w14:textId="26E6D78F" w:rsidR="00CB2141" w:rsidRPr="00CD2B77" w:rsidRDefault="00CB2141" w:rsidP="00167562">
      <w:pPr>
        <w:rPr>
          <w:rFonts w:cstheme="minorHAnsi"/>
          <w:sz w:val="24"/>
          <w:szCs w:val="24"/>
        </w:rPr>
      </w:pPr>
      <w:r w:rsidRPr="00CD2B77">
        <w:rPr>
          <w:rFonts w:cstheme="minorHAnsi"/>
          <w:sz w:val="24"/>
          <w:szCs w:val="24"/>
        </w:rPr>
        <w:t>Er zijn geen bestuurlijke kosten. De bestuursleden ontvangen geen bezoldiging.</w:t>
      </w:r>
    </w:p>
    <w:sectPr w:rsidR="00CB2141" w:rsidRPr="00CD2B77" w:rsidSect="008E2E0B">
      <w:footerReference w:type="defaul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8AD35" w14:textId="77777777" w:rsidR="002A1A1C" w:rsidRDefault="002A1A1C" w:rsidP="001E7D4E">
      <w:pPr>
        <w:spacing w:after="0" w:line="240" w:lineRule="auto"/>
      </w:pPr>
      <w:r>
        <w:separator/>
      </w:r>
    </w:p>
  </w:endnote>
  <w:endnote w:type="continuationSeparator" w:id="0">
    <w:p w14:paraId="301ED2F0" w14:textId="77777777" w:rsidR="002A1A1C" w:rsidRDefault="002A1A1C" w:rsidP="001E7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96813"/>
      <w:docPartObj>
        <w:docPartGallery w:val="Page Numbers (Bottom of Page)"/>
        <w:docPartUnique/>
      </w:docPartObj>
    </w:sdtPr>
    <w:sdtEndPr/>
    <w:sdtContent>
      <w:p w14:paraId="1F7DE6F5" w14:textId="413A804A" w:rsidR="000439B0" w:rsidRDefault="000439B0">
        <w:pPr>
          <w:pStyle w:val="Voettekst"/>
          <w:jc w:val="right"/>
        </w:pPr>
        <w:r>
          <w:fldChar w:fldCharType="begin"/>
        </w:r>
        <w:r>
          <w:instrText>PAGE   \* MERGEFORMAT</w:instrText>
        </w:r>
        <w:r>
          <w:fldChar w:fldCharType="separate"/>
        </w:r>
        <w:r>
          <w:t>2</w:t>
        </w:r>
        <w:r>
          <w:fldChar w:fldCharType="end"/>
        </w:r>
      </w:p>
    </w:sdtContent>
  </w:sdt>
  <w:p w14:paraId="3164EB83" w14:textId="77777777" w:rsidR="001E7D4E" w:rsidRDefault="001E7D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A15AF" w14:textId="77777777" w:rsidR="002A1A1C" w:rsidRDefault="002A1A1C" w:rsidP="001E7D4E">
      <w:pPr>
        <w:spacing w:after="0" w:line="240" w:lineRule="auto"/>
      </w:pPr>
      <w:r>
        <w:separator/>
      </w:r>
    </w:p>
  </w:footnote>
  <w:footnote w:type="continuationSeparator" w:id="0">
    <w:p w14:paraId="384CDB07" w14:textId="77777777" w:rsidR="002A1A1C" w:rsidRDefault="002A1A1C" w:rsidP="001E7D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66707"/>
    <w:multiLevelType w:val="multilevel"/>
    <w:tmpl w:val="941ECB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800DD8"/>
    <w:multiLevelType w:val="hybridMultilevel"/>
    <w:tmpl w:val="3DAA22B2"/>
    <w:lvl w:ilvl="0" w:tplc="D27C744E">
      <w:start w:val="2"/>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E100080"/>
    <w:multiLevelType w:val="hybridMultilevel"/>
    <w:tmpl w:val="AC8E33B6"/>
    <w:lvl w:ilvl="0" w:tplc="57EA4142">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72815469">
    <w:abstractNumId w:val="2"/>
  </w:num>
  <w:num w:numId="2" w16cid:durableId="494221106">
    <w:abstractNumId w:val="1"/>
  </w:num>
  <w:num w:numId="3" w16cid:durableId="178612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DA5"/>
    <w:rsid w:val="00006B96"/>
    <w:rsid w:val="00006D2C"/>
    <w:rsid w:val="000127A5"/>
    <w:rsid w:val="00037EAE"/>
    <w:rsid w:val="000439B0"/>
    <w:rsid w:val="000462F2"/>
    <w:rsid w:val="00067DE8"/>
    <w:rsid w:val="00096095"/>
    <w:rsid w:val="000B02DE"/>
    <w:rsid w:val="000D11F1"/>
    <w:rsid w:val="000E318F"/>
    <w:rsid w:val="00101810"/>
    <w:rsid w:val="00101EC5"/>
    <w:rsid w:val="0010729F"/>
    <w:rsid w:val="00115B1E"/>
    <w:rsid w:val="001274E8"/>
    <w:rsid w:val="00136E5A"/>
    <w:rsid w:val="0013757C"/>
    <w:rsid w:val="00167562"/>
    <w:rsid w:val="00176783"/>
    <w:rsid w:val="00187B05"/>
    <w:rsid w:val="001A593A"/>
    <w:rsid w:val="001B0509"/>
    <w:rsid w:val="001C5E6B"/>
    <w:rsid w:val="001E7D4E"/>
    <w:rsid w:val="001F651A"/>
    <w:rsid w:val="0022005E"/>
    <w:rsid w:val="002323D6"/>
    <w:rsid w:val="0023519C"/>
    <w:rsid w:val="00235EDD"/>
    <w:rsid w:val="00240024"/>
    <w:rsid w:val="002653EB"/>
    <w:rsid w:val="00281CCB"/>
    <w:rsid w:val="00285DCC"/>
    <w:rsid w:val="00286CF2"/>
    <w:rsid w:val="002A1A1C"/>
    <w:rsid w:val="002A53FA"/>
    <w:rsid w:val="00302215"/>
    <w:rsid w:val="00302970"/>
    <w:rsid w:val="00320CD1"/>
    <w:rsid w:val="003327D7"/>
    <w:rsid w:val="00333758"/>
    <w:rsid w:val="003425E5"/>
    <w:rsid w:val="003527F0"/>
    <w:rsid w:val="0035312D"/>
    <w:rsid w:val="00356A7B"/>
    <w:rsid w:val="0036086F"/>
    <w:rsid w:val="00361E12"/>
    <w:rsid w:val="00366AE0"/>
    <w:rsid w:val="0037088D"/>
    <w:rsid w:val="00373284"/>
    <w:rsid w:val="00375A3B"/>
    <w:rsid w:val="00376F55"/>
    <w:rsid w:val="00377D31"/>
    <w:rsid w:val="00396669"/>
    <w:rsid w:val="003A6363"/>
    <w:rsid w:val="003C1341"/>
    <w:rsid w:val="00402EB0"/>
    <w:rsid w:val="00403827"/>
    <w:rsid w:val="0041219A"/>
    <w:rsid w:val="00425C2C"/>
    <w:rsid w:val="00425DA5"/>
    <w:rsid w:val="00462AFF"/>
    <w:rsid w:val="004808ED"/>
    <w:rsid w:val="0048345F"/>
    <w:rsid w:val="004838A1"/>
    <w:rsid w:val="0049174C"/>
    <w:rsid w:val="004A3610"/>
    <w:rsid w:val="004A71E5"/>
    <w:rsid w:val="004B3FED"/>
    <w:rsid w:val="004D2255"/>
    <w:rsid w:val="004E4D93"/>
    <w:rsid w:val="004F38E2"/>
    <w:rsid w:val="00510DC1"/>
    <w:rsid w:val="00513CB1"/>
    <w:rsid w:val="00517102"/>
    <w:rsid w:val="0052547C"/>
    <w:rsid w:val="00534832"/>
    <w:rsid w:val="00542C15"/>
    <w:rsid w:val="00551658"/>
    <w:rsid w:val="005A398D"/>
    <w:rsid w:val="005A617B"/>
    <w:rsid w:val="005B04E1"/>
    <w:rsid w:val="005D157D"/>
    <w:rsid w:val="005D2D22"/>
    <w:rsid w:val="005E61C7"/>
    <w:rsid w:val="005F22F6"/>
    <w:rsid w:val="0060284C"/>
    <w:rsid w:val="0060357C"/>
    <w:rsid w:val="00626410"/>
    <w:rsid w:val="0063040F"/>
    <w:rsid w:val="00632EB5"/>
    <w:rsid w:val="00634056"/>
    <w:rsid w:val="00643210"/>
    <w:rsid w:val="006438F6"/>
    <w:rsid w:val="0066606C"/>
    <w:rsid w:val="00670016"/>
    <w:rsid w:val="0068416D"/>
    <w:rsid w:val="00686327"/>
    <w:rsid w:val="00695F97"/>
    <w:rsid w:val="006A5AFA"/>
    <w:rsid w:val="006C0412"/>
    <w:rsid w:val="006C3562"/>
    <w:rsid w:val="006C3AD1"/>
    <w:rsid w:val="00700D0E"/>
    <w:rsid w:val="00715D42"/>
    <w:rsid w:val="00720ABF"/>
    <w:rsid w:val="00754142"/>
    <w:rsid w:val="00767A7C"/>
    <w:rsid w:val="007A74DD"/>
    <w:rsid w:val="007B75C1"/>
    <w:rsid w:val="007C7966"/>
    <w:rsid w:val="007F719D"/>
    <w:rsid w:val="00804F2E"/>
    <w:rsid w:val="0080590D"/>
    <w:rsid w:val="00863539"/>
    <w:rsid w:val="008A61BD"/>
    <w:rsid w:val="008D6F9B"/>
    <w:rsid w:val="008E2E0B"/>
    <w:rsid w:val="008E6AAF"/>
    <w:rsid w:val="008E7F37"/>
    <w:rsid w:val="008F15A0"/>
    <w:rsid w:val="008F16D6"/>
    <w:rsid w:val="00911910"/>
    <w:rsid w:val="009157AD"/>
    <w:rsid w:val="009276A5"/>
    <w:rsid w:val="0093381B"/>
    <w:rsid w:val="0093390B"/>
    <w:rsid w:val="00937344"/>
    <w:rsid w:val="00967B2F"/>
    <w:rsid w:val="0098035F"/>
    <w:rsid w:val="00980A48"/>
    <w:rsid w:val="009857EE"/>
    <w:rsid w:val="009901FC"/>
    <w:rsid w:val="009949CE"/>
    <w:rsid w:val="009B2EC2"/>
    <w:rsid w:val="009B7382"/>
    <w:rsid w:val="009E078A"/>
    <w:rsid w:val="009E5183"/>
    <w:rsid w:val="009E540D"/>
    <w:rsid w:val="00A505E3"/>
    <w:rsid w:val="00A64BE9"/>
    <w:rsid w:val="00A80398"/>
    <w:rsid w:val="00A87D35"/>
    <w:rsid w:val="00A9084F"/>
    <w:rsid w:val="00A94460"/>
    <w:rsid w:val="00AA6B08"/>
    <w:rsid w:val="00AB581D"/>
    <w:rsid w:val="00AB7122"/>
    <w:rsid w:val="00AC0DB2"/>
    <w:rsid w:val="00AF5763"/>
    <w:rsid w:val="00B20B00"/>
    <w:rsid w:val="00B8169A"/>
    <w:rsid w:val="00B82C6F"/>
    <w:rsid w:val="00BB2EF4"/>
    <w:rsid w:val="00BC3615"/>
    <w:rsid w:val="00BC5955"/>
    <w:rsid w:val="00BD66A2"/>
    <w:rsid w:val="00BE1529"/>
    <w:rsid w:val="00C052D1"/>
    <w:rsid w:val="00C10521"/>
    <w:rsid w:val="00C16B99"/>
    <w:rsid w:val="00C700E6"/>
    <w:rsid w:val="00C85121"/>
    <w:rsid w:val="00C975F4"/>
    <w:rsid w:val="00CB2141"/>
    <w:rsid w:val="00CD1B3D"/>
    <w:rsid w:val="00CD2B77"/>
    <w:rsid w:val="00CD3F72"/>
    <w:rsid w:val="00CD623B"/>
    <w:rsid w:val="00CF09D4"/>
    <w:rsid w:val="00CF138C"/>
    <w:rsid w:val="00CF4F76"/>
    <w:rsid w:val="00CF6194"/>
    <w:rsid w:val="00D26480"/>
    <w:rsid w:val="00D32312"/>
    <w:rsid w:val="00D34979"/>
    <w:rsid w:val="00D3685B"/>
    <w:rsid w:val="00D430E5"/>
    <w:rsid w:val="00D67B16"/>
    <w:rsid w:val="00D70635"/>
    <w:rsid w:val="00D70EE7"/>
    <w:rsid w:val="00D72D7A"/>
    <w:rsid w:val="00D93E79"/>
    <w:rsid w:val="00DA21A1"/>
    <w:rsid w:val="00DB4BB6"/>
    <w:rsid w:val="00DC1F37"/>
    <w:rsid w:val="00DE2A46"/>
    <w:rsid w:val="00E00062"/>
    <w:rsid w:val="00E15EFC"/>
    <w:rsid w:val="00E24F02"/>
    <w:rsid w:val="00E255A3"/>
    <w:rsid w:val="00E323A5"/>
    <w:rsid w:val="00E345F2"/>
    <w:rsid w:val="00E502E2"/>
    <w:rsid w:val="00E55443"/>
    <w:rsid w:val="00E60062"/>
    <w:rsid w:val="00E913D1"/>
    <w:rsid w:val="00E928F4"/>
    <w:rsid w:val="00EA356A"/>
    <w:rsid w:val="00EB59DA"/>
    <w:rsid w:val="00EC41F9"/>
    <w:rsid w:val="00EE7D1F"/>
    <w:rsid w:val="00F04D17"/>
    <w:rsid w:val="00F26D36"/>
    <w:rsid w:val="00F32FDA"/>
    <w:rsid w:val="00F57B4B"/>
    <w:rsid w:val="00FA7B07"/>
    <w:rsid w:val="00FB4675"/>
    <w:rsid w:val="00FC7813"/>
    <w:rsid w:val="00FD45E1"/>
    <w:rsid w:val="00FD7221"/>
    <w:rsid w:val="00FD7D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A97D7"/>
  <w15:chartTrackingRefBased/>
  <w15:docId w15:val="{0472F9E4-C408-452D-A8A0-BC86B550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6D36"/>
    <w:pPr>
      <w:keepNext/>
      <w:keepLines/>
      <w:spacing w:before="480" w:after="0" w:line="276" w:lineRule="auto"/>
      <w:outlineLvl w:val="0"/>
    </w:pPr>
    <w:rPr>
      <w:rFonts w:asciiTheme="majorHAnsi" w:eastAsiaTheme="majorEastAsia" w:hAnsiTheme="majorHAnsi" w:cstheme="majorBidi"/>
      <w:b/>
      <w:bCs/>
      <w:color w:val="2F5496" w:themeColor="accent1" w:themeShade="BF"/>
      <w:kern w:val="0"/>
      <w:sz w:val="28"/>
      <w:szCs w:val="28"/>
      <w:lang w:val="en-US"/>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25DA5"/>
    <w:rPr>
      <w:color w:val="0563C1" w:themeColor="hyperlink"/>
      <w:u w:val="single"/>
    </w:rPr>
  </w:style>
  <w:style w:type="character" w:styleId="Onopgelostemelding">
    <w:name w:val="Unresolved Mention"/>
    <w:basedOn w:val="Standaardalinea-lettertype"/>
    <w:uiPriority w:val="99"/>
    <w:semiHidden/>
    <w:unhideWhenUsed/>
    <w:rsid w:val="00425DA5"/>
    <w:rPr>
      <w:color w:val="605E5C"/>
      <w:shd w:val="clear" w:color="auto" w:fill="E1DFDD"/>
    </w:rPr>
  </w:style>
  <w:style w:type="paragraph" w:styleId="Lijstalinea">
    <w:name w:val="List Paragraph"/>
    <w:basedOn w:val="Standaard"/>
    <w:uiPriority w:val="34"/>
    <w:qFormat/>
    <w:rsid w:val="002A53FA"/>
    <w:pPr>
      <w:ind w:left="720"/>
      <w:contextualSpacing/>
    </w:pPr>
    <w:rPr>
      <w:kern w:val="0"/>
      <w14:ligatures w14:val="none"/>
    </w:rPr>
  </w:style>
  <w:style w:type="character" w:styleId="Verwijzingopmerking">
    <w:name w:val="annotation reference"/>
    <w:basedOn w:val="Standaardalinea-lettertype"/>
    <w:uiPriority w:val="99"/>
    <w:semiHidden/>
    <w:unhideWhenUsed/>
    <w:rsid w:val="002A53FA"/>
    <w:rPr>
      <w:sz w:val="16"/>
      <w:szCs w:val="16"/>
    </w:rPr>
  </w:style>
  <w:style w:type="paragraph" w:styleId="Tekstopmerking">
    <w:name w:val="annotation text"/>
    <w:basedOn w:val="Standaard"/>
    <w:link w:val="TekstopmerkingChar"/>
    <w:uiPriority w:val="99"/>
    <w:unhideWhenUsed/>
    <w:rsid w:val="002A53FA"/>
    <w:pPr>
      <w:spacing w:line="240" w:lineRule="auto"/>
    </w:pPr>
    <w:rPr>
      <w:kern w:val="0"/>
      <w:sz w:val="20"/>
      <w:szCs w:val="20"/>
      <w14:ligatures w14:val="none"/>
    </w:rPr>
  </w:style>
  <w:style w:type="character" w:customStyle="1" w:styleId="TekstopmerkingChar">
    <w:name w:val="Tekst opmerking Char"/>
    <w:basedOn w:val="Standaardalinea-lettertype"/>
    <w:link w:val="Tekstopmerking"/>
    <w:uiPriority w:val="99"/>
    <w:rsid w:val="002A53FA"/>
    <w:rPr>
      <w:kern w:val="0"/>
      <w:sz w:val="20"/>
      <w:szCs w:val="20"/>
      <w14:ligatures w14:val="none"/>
    </w:rPr>
  </w:style>
  <w:style w:type="character" w:styleId="GevolgdeHyperlink">
    <w:name w:val="FollowedHyperlink"/>
    <w:basedOn w:val="Standaardalinea-lettertype"/>
    <w:uiPriority w:val="99"/>
    <w:semiHidden/>
    <w:unhideWhenUsed/>
    <w:rsid w:val="00BC3615"/>
    <w:rPr>
      <w:color w:val="954F72" w:themeColor="followedHyperlink"/>
      <w:u w:val="single"/>
    </w:rPr>
  </w:style>
  <w:style w:type="paragraph" w:styleId="Koptekst">
    <w:name w:val="header"/>
    <w:basedOn w:val="Standaard"/>
    <w:link w:val="KoptekstChar"/>
    <w:uiPriority w:val="99"/>
    <w:unhideWhenUsed/>
    <w:rsid w:val="001E7D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E7D4E"/>
  </w:style>
  <w:style w:type="paragraph" w:styleId="Voettekst">
    <w:name w:val="footer"/>
    <w:basedOn w:val="Standaard"/>
    <w:link w:val="VoettekstChar"/>
    <w:uiPriority w:val="99"/>
    <w:unhideWhenUsed/>
    <w:rsid w:val="001E7D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E7D4E"/>
  </w:style>
  <w:style w:type="paragraph" w:styleId="Revisie">
    <w:name w:val="Revision"/>
    <w:hidden/>
    <w:uiPriority w:val="99"/>
    <w:semiHidden/>
    <w:rsid w:val="00AB581D"/>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68416D"/>
    <w:rPr>
      <w:b/>
      <w:bCs/>
      <w:kern w:val="2"/>
      <w14:ligatures w14:val="standardContextual"/>
    </w:rPr>
  </w:style>
  <w:style w:type="character" w:customStyle="1" w:styleId="OnderwerpvanopmerkingChar">
    <w:name w:val="Onderwerp van opmerking Char"/>
    <w:basedOn w:val="TekstopmerkingChar"/>
    <w:link w:val="Onderwerpvanopmerking"/>
    <w:uiPriority w:val="99"/>
    <w:semiHidden/>
    <w:rsid w:val="0068416D"/>
    <w:rPr>
      <w:b/>
      <w:bCs/>
      <w:kern w:val="0"/>
      <w:sz w:val="20"/>
      <w:szCs w:val="20"/>
      <w14:ligatures w14:val="none"/>
    </w:rPr>
  </w:style>
  <w:style w:type="character" w:customStyle="1" w:styleId="Kop1Char">
    <w:name w:val="Kop 1 Char"/>
    <w:basedOn w:val="Standaardalinea-lettertype"/>
    <w:link w:val="Kop1"/>
    <w:uiPriority w:val="9"/>
    <w:rsid w:val="00F26D36"/>
    <w:rPr>
      <w:rFonts w:asciiTheme="majorHAnsi" w:eastAsiaTheme="majorEastAsia" w:hAnsiTheme="majorHAnsi" w:cstheme="majorBidi"/>
      <w:b/>
      <w:bCs/>
      <w:color w:val="2F5496" w:themeColor="accent1" w:themeShade="BF"/>
      <w:kern w:val="0"/>
      <w:sz w:val="28"/>
      <w:szCs w:val="28"/>
      <w:lang w:val="en-US"/>
      <w14:ligatures w14:val="none"/>
    </w:rPr>
  </w:style>
  <w:style w:type="table" w:styleId="Tabelraster">
    <w:name w:val="Table Grid"/>
    <w:basedOn w:val="Standaardtabel"/>
    <w:uiPriority w:val="59"/>
    <w:rsid w:val="00F26D36"/>
    <w:pPr>
      <w:spacing w:after="0" w:line="240" w:lineRule="auto"/>
    </w:pPr>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01292">
      <w:bodyDiv w:val="1"/>
      <w:marLeft w:val="0"/>
      <w:marRight w:val="0"/>
      <w:marTop w:val="0"/>
      <w:marBottom w:val="0"/>
      <w:divBdr>
        <w:top w:val="none" w:sz="0" w:space="0" w:color="auto"/>
        <w:left w:val="none" w:sz="0" w:space="0" w:color="auto"/>
        <w:bottom w:val="none" w:sz="0" w:space="0" w:color="auto"/>
        <w:right w:val="none" w:sz="0" w:space="0" w:color="auto"/>
      </w:divBdr>
    </w:div>
    <w:div w:id="67000072">
      <w:bodyDiv w:val="1"/>
      <w:marLeft w:val="0"/>
      <w:marRight w:val="0"/>
      <w:marTop w:val="0"/>
      <w:marBottom w:val="0"/>
      <w:divBdr>
        <w:top w:val="none" w:sz="0" w:space="0" w:color="auto"/>
        <w:left w:val="none" w:sz="0" w:space="0" w:color="auto"/>
        <w:bottom w:val="none" w:sz="0" w:space="0" w:color="auto"/>
        <w:right w:val="none" w:sz="0" w:space="0" w:color="auto"/>
      </w:divBdr>
    </w:div>
    <w:div w:id="112486503">
      <w:bodyDiv w:val="1"/>
      <w:marLeft w:val="0"/>
      <w:marRight w:val="0"/>
      <w:marTop w:val="0"/>
      <w:marBottom w:val="0"/>
      <w:divBdr>
        <w:top w:val="none" w:sz="0" w:space="0" w:color="auto"/>
        <w:left w:val="none" w:sz="0" w:space="0" w:color="auto"/>
        <w:bottom w:val="none" w:sz="0" w:space="0" w:color="auto"/>
        <w:right w:val="none" w:sz="0" w:space="0" w:color="auto"/>
      </w:divBdr>
    </w:div>
    <w:div w:id="129522256">
      <w:bodyDiv w:val="1"/>
      <w:marLeft w:val="0"/>
      <w:marRight w:val="0"/>
      <w:marTop w:val="0"/>
      <w:marBottom w:val="0"/>
      <w:divBdr>
        <w:top w:val="none" w:sz="0" w:space="0" w:color="auto"/>
        <w:left w:val="none" w:sz="0" w:space="0" w:color="auto"/>
        <w:bottom w:val="none" w:sz="0" w:space="0" w:color="auto"/>
        <w:right w:val="none" w:sz="0" w:space="0" w:color="auto"/>
      </w:divBdr>
    </w:div>
    <w:div w:id="134177594">
      <w:bodyDiv w:val="1"/>
      <w:marLeft w:val="0"/>
      <w:marRight w:val="0"/>
      <w:marTop w:val="0"/>
      <w:marBottom w:val="0"/>
      <w:divBdr>
        <w:top w:val="none" w:sz="0" w:space="0" w:color="auto"/>
        <w:left w:val="none" w:sz="0" w:space="0" w:color="auto"/>
        <w:bottom w:val="none" w:sz="0" w:space="0" w:color="auto"/>
        <w:right w:val="none" w:sz="0" w:space="0" w:color="auto"/>
      </w:divBdr>
    </w:div>
    <w:div w:id="143277431">
      <w:bodyDiv w:val="1"/>
      <w:marLeft w:val="0"/>
      <w:marRight w:val="0"/>
      <w:marTop w:val="0"/>
      <w:marBottom w:val="0"/>
      <w:divBdr>
        <w:top w:val="none" w:sz="0" w:space="0" w:color="auto"/>
        <w:left w:val="none" w:sz="0" w:space="0" w:color="auto"/>
        <w:bottom w:val="none" w:sz="0" w:space="0" w:color="auto"/>
        <w:right w:val="none" w:sz="0" w:space="0" w:color="auto"/>
      </w:divBdr>
    </w:div>
    <w:div w:id="145360159">
      <w:bodyDiv w:val="1"/>
      <w:marLeft w:val="0"/>
      <w:marRight w:val="0"/>
      <w:marTop w:val="0"/>
      <w:marBottom w:val="0"/>
      <w:divBdr>
        <w:top w:val="none" w:sz="0" w:space="0" w:color="auto"/>
        <w:left w:val="none" w:sz="0" w:space="0" w:color="auto"/>
        <w:bottom w:val="none" w:sz="0" w:space="0" w:color="auto"/>
        <w:right w:val="none" w:sz="0" w:space="0" w:color="auto"/>
      </w:divBdr>
    </w:div>
    <w:div w:id="159928439">
      <w:bodyDiv w:val="1"/>
      <w:marLeft w:val="0"/>
      <w:marRight w:val="0"/>
      <w:marTop w:val="0"/>
      <w:marBottom w:val="0"/>
      <w:divBdr>
        <w:top w:val="none" w:sz="0" w:space="0" w:color="auto"/>
        <w:left w:val="none" w:sz="0" w:space="0" w:color="auto"/>
        <w:bottom w:val="none" w:sz="0" w:space="0" w:color="auto"/>
        <w:right w:val="none" w:sz="0" w:space="0" w:color="auto"/>
      </w:divBdr>
    </w:div>
    <w:div w:id="221330785">
      <w:bodyDiv w:val="1"/>
      <w:marLeft w:val="0"/>
      <w:marRight w:val="0"/>
      <w:marTop w:val="0"/>
      <w:marBottom w:val="0"/>
      <w:divBdr>
        <w:top w:val="none" w:sz="0" w:space="0" w:color="auto"/>
        <w:left w:val="none" w:sz="0" w:space="0" w:color="auto"/>
        <w:bottom w:val="none" w:sz="0" w:space="0" w:color="auto"/>
        <w:right w:val="none" w:sz="0" w:space="0" w:color="auto"/>
      </w:divBdr>
    </w:div>
    <w:div w:id="245000826">
      <w:bodyDiv w:val="1"/>
      <w:marLeft w:val="0"/>
      <w:marRight w:val="0"/>
      <w:marTop w:val="0"/>
      <w:marBottom w:val="0"/>
      <w:divBdr>
        <w:top w:val="none" w:sz="0" w:space="0" w:color="auto"/>
        <w:left w:val="none" w:sz="0" w:space="0" w:color="auto"/>
        <w:bottom w:val="none" w:sz="0" w:space="0" w:color="auto"/>
        <w:right w:val="none" w:sz="0" w:space="0" w:color="auto"/>
      </w:divBdr>
    </w:div>
    <w:div w:id="276642703">
      <w:bodyDiv w:val="1"/>
      <w:marLeft w:val="0"/>
      <w:marRight w:val="0"/>
      <w:marTop w:val="0"/>
      <w:marBottom w:val="0"/>
      <w:divBdr>
        <w:top w:val="none" w:sz="0" w:space="0" w:color="auto"/>
        <w:left w:val="none" w:sz="0" w:space="0" w:color="auto"/>
        <w:bottom w:val="none" w:sz="0" w:space="0" w:color="auto"/>
        <w:right w:val="none" w:sz="0" w:space="0" w:color="auto"/>
      </w:divBdr>
    </w:div>
    <w:div w:id="306782413">
      <w:bodyDiv w:val="1"/>
      <w:marLeft w:val="0"/>
      <w:marRight w:val="0"/>
      <w:marTop w:val="0"/>
      <w:marBottom w:val="0"/>
      <w:divBdr>
        <w:top w:val="none" w:sz="0" w:space="0" w:color="auto"/>
        <w:left w:val="none" w:sz="0" w:space="0" w:color="auto"/>
        <w:bottom w:val="none" w:sz="0" w:space="0" w:color="auto"/>
        <w:right w:val="none" w:sz="0" w:space="0" w:color="auto"/>
      </w:divBdr>
    </w:div>
    <w:div w:id="311298648">
      <w:bodyDiv w:val="1"/>
      <w:marLeft w:val="0"/>
      <w:marRight w:val="0"/>
      <w:marTop w:val="0"/>
      <w:marBottom w:val="0"/>
      <w:divBdr>
        <w:top w:val="none" w:sz="0" w:space="0" w:color="auto"/>
        <w:left w:val="none" w:sz="0" w:space="0" w:color="auto"/>
        <w:bottom w:val="none" w:sz="0" w:space="0" w:color="auto"/>
        <w:right w:val="none" w:sz="0" w:space="0" w:color="auto"/>
      </w:divBdr>
    </w:div>
    <w:div w:id="332220411">
      <w:bodyDiv w:val="1"/>
      <w:marLeft w:val="0"/>
      <w:marRight w:val="0"/>
      <w:marTop w:val="0"/>
      <w:marBottom w:val="0"/>
      <w:divBdr>
        <w:top w:val="none" w:sz="0" w:space="0" w:color="auto"/>
        <w:left w:val="none" w:sz="0" w:space="0" w:color="auto"/>
        <w:bottom w:val="none" w:sz="0" w:space="0" w:color="auto"/>
        <w:right w:val="none" w:sz="0" w:space="0" w:color="auto"/>
      </w:divBdr>
    </w:div>
    <w:div w:id="409347972">
      <w:bodyDiv w:val="1"/>
      <w:marLeft w:val="0"/>
      <w:marRight w:val="0"/>
      <w:marTop w:val="0"/>
      <w:marBottom w:val="0"/>
      <w:divBdr>
        <w:top w:val="none" w:sz="0" w:space="0" w:color="auto"/>
        <w:left w:val="none" w:sz="0" w:space="0" w:color="auto"/>
        <w:bottom w:val="none" w:sz="0" w:space="0" w:color="auto"/>
        <w:right w:val="none" w:sz="0" w:space="0" w:color="auto"/>
      </w:divBdr>
    </w:div>
    <w:div w:id="415791296">
      <w:bodyDiv w:val="1"/>
      <w:marLeft w:val="0"/>
      <w:marRight w:val="0"/>
      <w:marTop w:val="0"/>
      <w:marBottom w:val="0"/>
      <w:divBdr>
        <w:top w:val="none" w:sz="0" w:space="0" w:color="auto"/>
        <w:left w:val="none" w:sz="0" w:space="0" w:color="auto"/>
        <w:bottom w:val="none" w:sz="0" w:space="0" w:color="auto"/>
        <w:right w:val="none" w:sz="0" w:space="0" w:color="auto"/>
      </w:divBdr>
    </w:div>
    <w:div w:id="418016316">
      <w:bodyDiv w:val="1"/>
      <w:marLeft w:val="0"/>
      <w:marRight w:val="0"/>
      <w:marTop w:val="0"/>
      <w:marBottom w:val="0"/>
      <w:divBdr>
        <w:top w:val="none" w:sz="0" w:space="0" w:color="auto"/>
        <w:left w:val="none" w:sz="0" w:space="0" w:color="auto"/>
        <w:bottom w:val="none" w:sz="0" w:space="0" w:color="auto"/>
        <w:right w:val="none" w:sz="0" w:space="0" w:color="auto"/>
      </w:divBdr>
    </w:div>
    <w:div w:id="423067332">
      <w:bodyDiv w:val="1"/>
      <w:marLeft w:val="0"/>
      <w:marRight w:val="0"/>
      <w:marTop w:val="0"/>
      <w:marBottom w:val="0"/>
      <w:divBdr>
        <w:top w:val="none" w:sz="0" w:space="0" w:color="auto"/>
        <w:left w:val="none" w:sz="0" w:space="0" w:color="auto"/>
        <w:bottom w:val="none" w:sz="0" w:space="0" w:color="auto"/>
        <w:right w:val="none" w:sz="0" w:space="0" w:color="auto"/>
      </w:divBdr>
    </w:div>
    <w:div w:id="456026603">
      <w:bodyDiv w:val="1"/>
      <w:marLeft w:val="0"/>
      <w:marRight w:val="0"/>
      <w:marTop w:val="0"/>
      <w:marBottom w:val="0"/>
      <w:divBdr>
        <w:top w:val="none" w:sz="0" w:space="0" w:color="auto"/>
        <w:left w:val="none" w:sz="0" w:space="0" w:color="auto"/>
        <w:bottom w:val="none" w:sz="0" w:space="0" w:color="auto"/>
        <w:right w:val="none" w:sz="0" w:space="0" w:color="auto"/>
      </w:divBdr>
    </w:div>
    <w:div w:id="465129016">
      <w:bodyDiv w:val="1"/>
      <w:marLeft w:val="0"/>
      <w:marRight w:val="0"/>
      <w:marTop w:val="0"/>
      <w:marBottom w:val="0"/>
      <w:divBdr>
        <w:top w:val="none" w:sz="0" w:space="0" w:color="auto"/>
        <w:left w:val="none" w:sz="0" w:space="0" w:color="auto"/>
        <w:bottom w:val="none" w:sz="0" w:space="0" w:color="auto"/>
        <w:right w:val="none" w:sz="0" w:space="0" w:color="auto"/>
      </w:divBdr>
    </w:div>
    <w:div w:id="478421998">
      <w:bodyDiv w:val="1"/>
      <w:marLeft w:val="0"/>
      <w:marRight w:val="0"/>
      <w:marTop w:val="0"/>
      <w:marBottom w:val="0"/>
      <w:divBdr>
        <w:top w:val="none" w:sz="0" w:space="0" w:color="auto"/>
        <w:left w:val="none" w:sz="0" w:space="0" w:color="auto"/>
        <w:bottom w:val="none" w:sz="0" w:space="0" w:color="auto"/>
        <w:right w:val="none" w:sz="0" w:space="0" w:color="auto"/>
      </w:divBdr>
    </w:div>
    <w:div w:id="531528610">
      <w:bodyDiv w:val="1"/>
      <w:marLeft w:val="0"/>
      <w:marRight w:val="0"/>
      <w:marTop w:val="0"/>
      <w:marBottom w:val="0"/>
      <w:divBdr>
        <w:top w:val="none" w:sz="0" w:space="0" w:color="auto"/>
        <w:left w:val="none" w:sz="0" w:space="0" w:color="auto"/>
        <w:bottom w:val="none" w:sz="0" w:space="0" w:color="auto"/>
        <w:right w:val="none" w:sz="0" w:space="0" w:color="auto"/>
      </w:divBdr>
    </w:div>
    <w:div w:id="569190918">
      <w:bodyDiv w:val="1"/>
      <w:marLeft w:val="0"/>
      <w:marRight w:val="0"/>
      <w:marTop w:val="0"/>
      <w:marBottom w:val="0"/>
      <w:divBdr>
        <w:top w:val="none" w:sz="0" w:space="0" w:color="auto"/>
        <w:left w:val="none" w:sz="0" w:space="0" w:color="auto"/>
        <w:bottom w:val="none" w:sz="0" w:space="0" w:color="auto"/>
        <w:right w:val="none" w:sz="0" w:space="0" w:color="auto"/>
      </w:divBdr>
    </w:div>
    <w:div w:id="678967416">
      <w:bodyDiv w:val="1"/>
      <w:marLeft w:val="0"/>
      <w:marRight w:val="0"/>
      <w:marTop w:val="0"/>
      <w:marBottom w:val="0"/>
      <w:divBdr>
        <w:top w:val="none" w:sz="0" w:space="0" w:color="auto"/>
        <w:left w:val="none" w:sz="0" w:space="0" w:color="auto"/>
        <w:bottom w:val="none" w:sz="0" w:space="0" w:color="auto"/>
        <w:right w:val="none" w:sz="0" w:space="0" w:color="auto"/>
      </w:divBdr>
    </w:div>
    <w:div w:id="705567715">
      <w:bodyDiv w:val="1"/>
      <w:marLeft w:val="0"/>
      <w:marRight w:val="0"/>
      <w:marTop w:val="0"/>
      <w:marBottom w:val="0"/>
      <w:divBdr>
        <w:top w:val="none" w:sz="0" w:space="0" w:color="auto"/>
        <w:left w:val="none" w:sz="0" w:space="0" w:color="auto"/>
        <w:bottom w:val="none" w:sz="0" w:space="0" w:color="auto"/>
        <w:right w:val="none" w:sz="0" w:space="0" w:color="auto"/>
      </w:divBdr>
    </w:div>
    <w:div w:id="814300623">
      <w:bodyDiv w:val="1"/>
      <w:marLeft w:val="0"/>
      <w:marRight w:val="0"/>
      <w:marTop w:val="0"/>
      <w:marBottom w:val="0"/>
      <w:divBdr>
        <w:top w:val="none" w:sz="0" w:space="0" w:color="auto"/>
        <w:left w:val="none" w:sz="0" w:space="0" w:color="auto"/>
        <w:bottom w:val="none" w:sz="0" w:space="0" w:color="auto"/>
        <w:right w:val="none" w:sz="0" w:space="0" w:color="auto"/>
      </w:divBdr>
    </w:div>
    <w:div w:id="817385135">
      <w:bodyDiv w:val="1"/>
      <w:marLeft w:val="0"/>
      <w:marRight w:val="0"/>
      <w:marTop w:val="0"/>
      <w:marBottom w:val="0"/>
      <w:divBdr>
        <w:top w:val="none" w:sz="0" w:space="0" w:color="auto"/>
        <w:left w:val="none" w:sz="0" w:space="0" w:color="auto"/>
        <w:bottom w:val="none" w:sz="0" w:space="0" w:color="auto"/>
        <w:right w:val="none" w:sz="0" w:space="0" w:color="auto"/>
      </w:divBdr>
    </w:div>
    <w:div w:id="841970839">
      <w:bodyDiv w:val="1"/>
      <w:marLeft w:val="0"/>
      <w:marRight w:val="0"/>
      <w:marTop w:val="0"/>
      <w:marBottom w:val="0"/>
      <w:divBdr>
        <w:top w:val="none" w:sz="0" w:space="0" w:color="auto"/>
        <w:left w:val="none" w:sz="0" w:space="0" w:color="auto"/>
        <w:bottom w:val="none" w:sz="0" w:space="0" w:color="auto"/>
        <w:right w:val="none" w:sz="0" w:space="0" w:color="auto"/>
      </w:divBdr>
    </w:div>
    <w:div w:id="855925614">
      <w:bodyDiv w:val="1"/>
      <w:marLeft w:val="0"/>
      <w:marRight w:val="0"/>
      <w:marTop w:val="0"/>
      <w:marBottom w:val="0"/>
      <w:divBdr>
        <w:top w:val="none" w:sz="0" w:space="0" w:color="auto"/>
        <w:left w:val="none" w:sz="0" w:space="0" w:color="auto"/>
        <w:bottom w:val="none" w:sz="0" w:space="0" w:color="auto"/>
        <w:right w:val="none" w:sz="0" w:space="0" w:color="auto"/>
      </w:divBdr>
    </w:div>
    <w:div w:id="887031568">
      <w:bodyDiv w:val="1"/>
      <w:marLeft w:val="0"/>
      <w:marRight w:val="0"/>
      <w:marTop w:val="0"/>
      <w:marBottom w:val="0"/>
      <w:divBdr>
        <w:top w:val="none" w:sz="0" w:space="0" w:color="auto"/>
        <w:left w:val="none" w:sz="0" w:space="0" w:color="auto"/>
        <w:bottom w:val="none" w:sz="0" w:space="0" w:color="auto"/>
        <w:right w:val="none" w:sz="0" w:space="0" w:color="auto"/>
      </w:divBdr>
    </w:div>
    <w:div w:id="897667435">
      <w:bodyDiv w:val="1"/>
      <w:marLeft w:val="0"/>
      <w:marRight w:val="0"/>
      <w:marTop w:val="0"/>
      <w:marBottom w:val="0"/>
      <w:divBdr>
        <w:top w:val="none" w:sz="0" w:space="0" w:color="auto"/>
        <w:left w:val="none" w:sz="0" w:space="0" w:color="auto"/>
        <w:bottom w:val="none" w:sz="0" w:space="0" w:color="auto"/>
        <w:right w:val="none" w:sz="0" w:space="0" w:color="auto"/>
      </w:divBdr>
    </w:div>
    <w:div w:id="904101060">
      <w:bodyDiv w:val="1"/>
      <w:marLeft w:val="0"/>
      <w:marRight w:val="0"/>
      <w:marTop w:val="0"/>
      <w:marBottom w:val="0"/>
      <w:divBdr>
        <w:top w:val="none" w:sz="0" w:space="0" w:color="auto"/>
        <w:left w:val="none" w:sz="0" w:space="0" w:color="auto"/>
        <w:bottom w:val="none" w:sz="0" w:space="0" w:color="auto"/>
        <w:right w:val="none" w:sz="0" w:space="0" w:color="auto"/>
      </w:divBdr>
    </w:div>
    <w:div w:id="917446442">
      <w:bodyDiv w:val="1"/>
      <w:marLeft w:val="0"/>
      <w:marRight w:val="0"/>
      <w:marTop w:val="0"/>
      <w:marBottom w:val="0"/>
      <w:divBdr>
        <w:top w:val="none" w:sz="0" w:space="0" w:color="auto"/>
        <w:left w:val="none" w:sz="0" w:space="0" w:color="auto"/>
        <w:bottom w:val="none" w:sz="0" w:space="0" w:color="auto"/>
        <w:right w:val="none" w:sz="0" w:space="0" w:color="auto"/>
      </w:divBdr>
    </w:div>
    <w:div w:id="966816008">
      <w:bodyDiv w:val="1"/>
      <w:marLeft w:val="0"/>
      <w:marRight w:val="0"/>
      <w:marTop w:val="0"/>
      <w:marBottom w:val="0"/>
      <w:divBdr>
        <w:top w:val="none" w:sz="0" w:space="0" w:color="auto"/>
        <w:left w:val="none" w:sz="0" w:space="0" w:color="auto"/>
        <w:bottom w:val="none" w:sz="0" w:space="0" w:color="auto"/>
        <w:right w:val="none" w:sz="0" w:space="0" w:color="auto"/>
      </w:divBdr>
    </w:div>
    <w:div w:id="1014839159">
      <w:bodyDiv w:val="1"/>
      <w:marLeft w:val="0"/>
      <w:marRight w:val="0"/>
      <w:marTop w:val="0"/>
      <w:marBottom w:val="0"/>
      <w:divBdr>
        <w:top w:val="none" w:sz="0" w:space="0" w:color="auto"/>
        <w:left w:val="none" w:sz="0" w:space="0" w:color="auto"/>
        <w:bottom w:val="none" w:sz="0" w:space="0" w:color="auto"/>
        <w:right w:val="none" w:sz="0" w:space="0" w:color="auto"/>
      </w:divBdr>
    </w:div>
    <w:div w:id="1081222046">
      <w:bodyDiv w:val="1"/>
      <w:marLeft w:val="0"/>
      <w:marRight w:val="0"/>
      <w:marTop w:val="0"/>
      <w:marBottom w:val="0"/>
      <w:divBdr>
        <w:top w:val="none" w:sz="0" w:space="0" w:color="auto"/>
        <w:left w:val="none" w:sz="0" w:space="0" w:color="auto"/>
        <w:bottom w:val="none" w:sz="0" w:space="0" w:color="auto"/>
        <w:right w:val="none" w:sz="0" w:space="0" w:color="auto"/>
      </w:divBdr>
    </w:div>
    <w:div w:id="1086268342">
      <w:bodyDiv w:val="1"/>
      <w:marLeft w:val="0"/>
      <w:marRight w:val="0"/>
      <w:marTop w:val="0"/>
      <w:marBottom w:val="0"/>
      <w:divBdr>
        <w:top w:val="none" w:sz="0" w:space="0" w:color="auto"/>
        <w:left w:val="none" w:sz="0" w:space="0" w:color="auto"/>
        <w:bottom w:val="none" w:sz="0" w:space="0" w:color="auto"/>
        <w:right w:val="none" w:sz="0" w:space="0" w:color="auto"/>
      </w:divBdr>
    </w:div>
    <w:div w:id="1105925572">
      <w:bodyDiv w:val="1"/>
      <w:marLeft w:val="0"/>
      <w:marRight w:val="0"/>
      <w:marTop w:val="0"/>
      <w:marBottom w:val="0"/>
      <w:divBdr>
        <w:top w:val="none" w:sz="0" w:space="0" w:color="auto"/>
        <w:left w:val="none" w:sz="0" w:space="0" w:color="auto"/>
        <w:bottom w:val="none" w:sz="0" w:space="0" w:color="auto"/>
        <w:right w:val="none" w:sz="0" w:space="0" w:color="auto"/>
      </w:divBdr>
    </w:div>
    <w:div w:id="1112827221">
      <w:bodyDiv w:val="1"/>
      <w:marLeft w:val="0"/>
      <w:marRight w:val="0"/>
      <w:marTop w:val="0"/>
      <w:marBottom w:val="0"/>
      <w:divBdr>
        <w:top w:val="none" w:sz="0" w:space="0" w:color="auto"/>
        <w:left w:val="none" w:sz="0" w:space="0" w:color="auto"/>
        <w:bottom w:val="none" w:sz="0" w:space="0" w:color="auto"/>
        <w:right w:val="none" w:sz="0" w:space="0" w:color="auto"/>
      </w:divBdr>
    </w:div>
    <w:div w:id="1142117383">
      <w:bodyDiv w:val="1"/>
      <w:marLeft w:val="0"/>
      <w:marRight w:val="0"/>
      <w:marTop w:val="0"/>
      <w:marBottom w:val="0"/>
      <w:divBdr>
        <w:top w:val="none" w:sz="0" w:space="0" w:color="auto"/>
        <w:left w:val="none" w:sz="0" w:space="0" w:color="auto"/>
        <w:bottom w:val="none" w:sz="0" w:space="0" w:color="auto"/>
        <w:right w:val="none" w:sz="0" w:space="0" w:color="auto"/>
      </w:divBdr>
    </w:div>
    <w:div w:id="1194730691">
      <w:bodyDiv w:val="1"/>
      <w:marLeft w:val="0"/>
      <w:marRight w:val="0"/>
      <w:marTop w:val="0"/>
      <w:marBottom w:val="0"/>
      <w:divBdr>
        <w:top w:val="none" w:sz="0" w:space="0" w:color="auto"/>
        <w:left w:val="none" w:sz="0" w:space="0" w:color="auto"/>
        <w:bottom w:val="none" w:sz="0" w:space="0" w:color="auto"/>
        <w:right w:val="none" w:sz="0" w:space="0" w:color="auto"/>
      </w:divBdr>
    </w:div>
    <w:div w:id="1222865035">
      <w:bodyDiv w:val="1"/>
      <w:marLeft w:val="0"/>
      <w:marRight w:val="0"/>
      <w:marTop w:val="0"/>
      <w:marBottom w:val="0"/>
      <w:divBdr>
        <w:top w:val="none" w:sz="0" w:space="0" w:color="auto"/>
        <w:left w:val="none" w:sz="0" w:space="0" w:color="auto"/>
        <w:bottom w:val="none" w:sz="0" w:space="0" w:color="auto"/>
        <w:right w:val="none" w:sz="0" w:space="0" w:color="auto"/>
      </w:divBdr>
    </w:div>
    <w:div w:id="1263102831">
      <w:bodyDiv w:val="1"/>
      <w:marLeft w:val="0"/>
      <w:marRight w:val="0"/>
      <w:marTop w:val="0"/>
      <w:marBottom w:val="0"/>
      <w:divBdr>
        <w:top w:val="none" w:sz="0" w:space="0" w:color="auto"/>
        <w:left w:val="none" w:sz="0" w:space="0" w:color="auto"/>
        <w:bottom w:val="none" w:sz="0" w:space="0" w:color="auto"/>
        <w:right w:val="none" w:sz="0" w:space="0" w:color="auto"/>
      </w:divBdr>
    </w:div>
    <w:div w:id="1285040178">
      <w:bodyDiv w:val="1"/>
      <w:marLeft w:val="0"/>
      <w:marRight w:val="0"/>
      <w:marTop w:val="0"/>
      <w:marBottom w:val="0"/>
      <w:divBdr>
        <w:top w:val="none" w:sz="0" w:space="0" w:color="auto"/>
        <w:left w:val="none" w:sz="0" w:space="0" w:color="auto"/>
        <w:bottom w:val="none" w:sz="0" w:space="0" w:color="auto"/>
        <w:right w:val="none" w:sz="0" w:space="0" w:color="auto"/>
      </w:divBdr>
    </w:div>
    <w:div w:id="1352757491">
      <w:bodyDiv w:val="1"/>
      <w:marLeft w:val="0"/>
      <w:marRight w:val="0"/>
      <w:marTop w:val="0"/>
      <w:marBottom w:val="0"/>
      <w:divBdr>
        <w:top w:val="none" w:sz="0" w:space="0" w:color="auto"/>
        <w:left w:val="none" w:sz="0" w:space="0" w:color="auto"/>
        <w:bottom w:val="none" w:sz="0" w:space="0" w:color="auto"/>
        <w:right w:val="none" w:sz="0" w:space="0" w:color="auto"/>
      </w:divBdr>
    </w:div>
    <w:div w:id="1413355838">
      <w:bodyDiv w:val="1"/>
      <w:marLeft w:val="0"/>
      <w:marRight w:val="0"/>
      <w:marTop w:val="0"/>
      <w:marBottom w:val="0"/>
      <w:divBdr>
        <w:top w:val="none" w:sz="0" w:space="0" w:color="auto"/>
        <w:left w:val="none" w:sz="0" w:space="0" w:color="auto"/>
        <w:bottom w:val="none" w:sz="0" w:space="0" w:color="auto"/>
        <w:right w:val="none" w:sz="0" w:space="0" w:color="auto"/>
      </w:divBdr>
    </w:div>
    <w:div w:id="1535846322">
      <w:bodyDiv w:val="1"/>
      <w:marLeft w:val="0"/>
      <w:marRight w:val="0"/>
      <w:marTop w:val="0"/>
      <w:marBottom w:val="0"/>
      <w:divBdr>
        <w:top w:val="none" w:sz="0" w:space="0" w:color="auto"/>
        <w:left w:val="none" w:sz="0" w:space="0" w:color="auto"/>
        <w:bottom w:val="none" w:sz="0" w:space="0" w:color="auto"/>
        <w:right w:val="none" w:sz="0" w:space="0" w:color="auto"/>
      </w:divBdr>
    </w:div>
    <w:div w:id="1565287856">
      <w:bodyDiv w:val="1"/>
      <w:marLeft w:val="0"/>
      <w:marRight w:val="0"/>
      <w:marTop w:val="0"/>
      <w:marBottom w:val="0"/>
      <w:divBdr>
        <w:top w:val="none" w:sz="0" w:space="0" w:color="auto"/>
        <w:left w:val="none" w:sz="0" w:space="0" w:color="auto"/>
        <w:bottom w:val="none" w:sz="0" w:space="0" w:color="auto"/>
        <w:right w:val="none" w:sz="0" w:space="0" w:color="auto"/>
      </w:divBdr>
    </w:div>
    <w:div w:id="1583493908">
      <w:bodyDiv w:val="1"/>
      <w:marLeft w:val="0"/>
      <w:marRight w:val="0"/>
      <w:marTop w:val="0"/>
      <w:marBottom w:val="0"/>
      <w:divBdr>
        <w:top w:val="none" w:sz="0" w:space="0" w:color="auto"/>
        <w:left w:val="none" w:sz="0" w:space="0" w:color="auto"/>
        <w:bottom w:val="none" w:sz="0" w:space="0" w:color="auto"/>
        <w:right w:val="none" w:sz="0" w:space="0" w:color="auto"/>
      </w:divBdr>
    </w:div>
    <w:div w:id="1613515069">
      <w:bodyDiv w:val="1"/>
      <w:marLeft w:val="0"/>
      <w:marRight w:val="0"/>
      <w:marTop w:val="0"/>
      <w:marBottom w:val="0"/>
      <w:divBdr>
        <w:top w:val="none" w:sz="0" w:space="0" w:color="auto"/>
        <w:left w:val="none" w:sz="0" w:space="0" w:color="auto"/>
        <w:bottom w:val="none" w:sz="0" w:space="0" w:color="auto"/>
        <w:right w:val="none" w:sz="0" w:space="0" w:color="auto"/>
      </w:divBdr>
    </w:div>
    <w:div w:id="1673138669">
      <w:bodyDiv w:val="1"/>
      <w:marLeft w:val="0"/>
      <w:marRight w:val="0"/>
      <w:marTop w:val="0"/>
      <w:marBottom w:val="0"/>
      <w:divBdr>
        <w:top w:val="none" w:sz="0" w:space="0" w:color="auto"/>
        <w:left w:val="none" w:sz="0" w:space="0" w:color="auto"/>
        <w:bottom w:val="none" w:sz="0" w:space="0" w:color="auto"/>
        <w:right w:val="none" w:sz="0" w:space="0" w:color="auto"/>
      </w:divBdr>
    </w:div>
    <w:div w:id="1684554742">
      <w:bodyDiv w:val="1"/>
      <w:marLeft w:val="0"/>
      <w:marRight w:val="0"/>
      <w:marTop w:val="0"/>
      <w:marBottom w:val="0"/>
      <w:divBdr>
        <w:top w:val="none" w:sz="0" w:space="0" w:color="auto"/>
        <w:left w:val="none" w:sz="0" w:space="0" w:color="auto"/>
        <w:bottom w:val="none" w:sz="0" w:space="0" w:color="auto"/>
        <w:right w:val="none" w:sz="0" w:space="0" w:color="auto"/>
      </w:divBdr>
    </w:div>
    <w:div w:id="1690329968">
      <w:bodyDiv w:val="1"/>
      <w:marLeft w:val="0"/>
      <w:marRight w:val="0"/>
      <w:marTop w:val="0"/>
      <w:marBottom w:val="0"/>
      <w:divBdr>
        <w:top w:val="none" w:sz="0" w:space="0" w:color="auto"/>
        <w:left w:val="none" w:sz="0" w:space="0" w:color="auto"/>
        <w:bottom w:val="none" w:sz="0" w:space="0" w:color="auto"/>
        <w:right w:val="none" w:sz="0" w:space="0" w:color="auto"/>
      </w:divBdr>
    </w:div>
    <w:div w:id="1739355998">
      <w:bodyDiv w:val="1"/>
      <w:marLeft w:val="0"/>
      <w:marRight w:val="0"/>
      <w:marTop w:val="0"/>
      <w:marBottom w:val="0"/>
      <w:divBdr>
        <w:top w:val="none" w:sz="0" w:space="0" w:color="auto"/>
        <w:left w:val="none" w:sz="0" w:space="0" w:color="auto"/>
        <w:bottom w:val="none" w:sz="0" w:space="0" w:color="auto"/>
        <w:right w:val="none" w:sz="0" w:space="0" w:color="auto"/>
      </w:divBdr>
    </w:div>
    <w:div w:id="1775199622">
      <w:bodyDiv w:val="1"/>
      <w:marLeft w:val="0"/>
      <w:marRight w:val="0"/>
      <w:marTop w:val="0"/>
      <w:marBottom w:val="0"/>
      <w:divBdr>
        <w:top w:val="none" w:sz="0" w:space="0" w:color="auto"/>
        <w:left w:val="none" w:sz="0" w:space="0" w:color="auto"/>
        <w:bottom w:val="none" w:sz="0" w:space="0" w:color="auto"/>
        <w:right w:val="none" w:sz="0" w:space="0" w:color="auto"/>
      </w:divBdr>
    </w:div>
    <w:div w:id="1853839813">
      <w:bodyDiv w:val="1"/>
      <w:marLeft w:val="0"/>
      <w:marRight w:val="0"/>
      <w:marTop w:val="0"/>
      <w:marBottom w:val="0"/>
      <w:divBdr>
        <w:top w:val="none" w:sz="0" w:space="0" w:color="auto"/>
        <w:left w:val="none" w:sz="0" w:space="0" w:color="auto"/>
        <w:bottom w:val="none" w:sz="0" w:space="0" w:color="auto"/>
        <w:right w:val="none" w:sz="0" w:space="0" w:color="auto"/>
      </w:divBdr>
    </w:div>
    <w:div w:id="1892034868">
      <w:bodyDiv w:val="1"/>
      <w:marLeft w:val="0"/>
      <w:marRight w:val="0"/>
      <w:marTop w:val="0"/>
      <w:marBottom w:val="0"/>
      <w:divBdr>
        <w:top w:val="none" w:sz="0" w:space="0" w:color="auto"/>
        <w:left w:val="none" w:sz="0" w:space="0" w:color="auto"/>
        <w:bottom w:val="none" w:sz="0" w:space="0" w:color="auto"/>
        <w:right w:val="none" w:sz="0" w:space="0" w:color="auto"/>
      </w:divBdr>
    </w:div>
    <w:div w:id="1933397782">
      <w:bodyDiv w:val="1"/>
      <w:marLeft w:val="0"/>
      <w:marRight w:val="0"/>
      <w:marTop w:val="0"/>
      <w:marBottom w:val="0"/>
      <w:divBdr>
        <w:top w:val="none" w:sz="0" w:space="0" w:color="auto"/>
        <w:left w:val="none" w:sz="0" w:space="0" w:color="auto"/>
        <w:bottom w:val="none" w:sz="0" w:space="0" w:color="auto"/>
        <w:right w:val="none" w:sz="0" w:space="0" w:color="auto"/>
      </w:divBdr>
    </w:div>
    <w:div w:id="1948269865">
      <w:bodyDiv w:val="1"/>
      <w:marLeft w:val="0"/>
      <w:marRight w:val="0"/>
      <w:marTop w:val="0"/>
      <w:marBottom w:val="0"/>
      <w:divBdr>
        <w:top w:val="none" w:sz="0" w:space="0" w:color="auto"/>
        <w:left w:val="none" w:sz="0" w:space="0" w:color="auto"/>
        <w:bottom w:val="none" w:sz="0" w:space="0" w:color="auto"/>
        <w:right w:val="none" w:sz="0" w:space="0" w:color="auto"/>
      </w:divBdr>
    </w:div>
    <w:div w:id="2005622784">
      <w:bodyDiv w:val="1"/>
      <w:marLeft w:val="0"/>
      <w:marRight w:val="0"/>
      <w:marTop w:val="0"/>
      <w:marBottom w:val="0"/>
      <w:divBdr>
        <w:top w:val="none" w:sz="0" w:space="0" w:color="auto"/>
        <w:left w:val="none" w:sz="0" w:space="0" w:color="auto"/>
        <w:bottom w:val="none" w:sz="0" w:space="0" w:color="auto"/>
        <w:right w:val="none" w:sz="0" w:space="0" w:color="auto"/>
      </w:divBdr>
    </w:div>
    <w:div w:id="2015262778">
      <w:bodyDiv w:val="1"/>
      <w:marLeft w:val="0"/>
      <w:marRight w:val="0"/>
      <w:marTop w:val="0"/>
      <w:marBottom w:val="0"/>
      <w:divBdr>
        <w:top w:val="none" w:sz="0" w:space="0" w:color="auto"/>
        <w:left w:val="none" w:sz="0" w:space="0" w:color="auto"/>
        <w:bottom w:val="none" w:sz="0" w:space="0" w:color="auto"/>
        <w:right w:val="none" w:sz="0" w:space="0" w:color="auto"/>
      </w:divBdr>
    </w:div>
    <w:div w:id="2065637813">
      <w:bodyDiv w:val="1"/>
      <w:marLeft w:val="0"/>
      <w:marRight w:val="0"/>
      <w:marTop w:val="0"/>
      <w:marBottom w:val="0"/>
      <w:divBdr>
        <w:top w:val="none" w:sz="0" w:space="0" w:color="auto"/>
        <w:left w:val="none" w:sz="0" w:space="0" w:color="auto"/>
        <w:bottom w:val="none" w:sz="0" w:space="0" w:color="auto"/>
        <w:right w:val="none" w:sz="0" w:space="0" w:color="auto"/>
      </w:divBdr>
    </w:div>
    <w:div w:id="2081055221">
      <w:bodyDiv w:val="1"/>
      <w:marLeft w:val="0"/>
      <w:marRight w:val="0"/>
      <w:marTop w:val="0"/>
      <w:marBottom w:val="0"/>
      <w:divBdr>
        <w:top w:val="none" w:sz="0" w:space="0" w:color="auto"/>
        <w:left w:val="none" w:sz="0" w:space="0" w:color="auto"/>
        <w:bottom w:val="none" w:sz="0" w:space="0" w:color="auto"/>
        <w:right w:val="none" w:sz="0" w:space="0" w:color="auto"/>
      </w:divBdr>
    </w:div>
    <w:div w:id="213034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eerlekracht.nl" TargetMode="External"/><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veerlekracht.nl" TargetMode="External"/><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eerlekracht.nl/nl/het-doel/"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44BF4-4C88-4216-B894-EE72C4062964}">
  <ds:schemaRefs>
    <ds:schemaRef ds:uri="http://schemas.openxmlformats.org/officeDocument/2006/bibliography"/>
  </ds:schemaRefs>
</ds:datastoreItem>
</file>

<file path=docMetadata/LabelInfo.xml><?xml version="1.0" encoding="utf-8"?>
<clbl:labelList xmlns:clbl="http://schemas.microsoft.com/office/2020/mipLabelMetadata">
  <clbl:label id="{0ce80e9c-661b-453a-b52e-c00e4f65cc34}" enabled="1" method="Standard" siteId="{bbc3bd55-2812-4652-96ae-ce7932a2e8b5}"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1700</Words>
  <Characters>9352</Characters>
  <Application>Microsoft Office Word</Application>
  <DocSecurity>4</DocSecurity>
  <Lines>77</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Geert-Jan van Schijndel</dc:creator>
  <cp:keywords/>
  <dc:description/>
  <cp:lastModifiedBy>Jeroen Beijsens | DKT Notarissen</cp:lastModifiedBy>
  <cp:revision>2</cp:revision>
  <cp:lastPrinted>2025-06-27T07:47:00Z</cp:lastPrinted>
  <dcterms:created xsi:type="dcterms:W3CDTF">2025-06-27T07:51:00Z</dcterms:created>
  <dcterms:modified xsi:type="dcterms:W3CDTF">2025-06-27T07:51:00Z</dcterms:modified>
</cp:coreProperties>
</file>